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AB76" w14:textId="77777777" w:rsidR="00247E46" w:rsidRPr="00425692" w:rsidRDefault="003F4C08" w:rsidP="003F4C08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425692">
        <w:rPr>
          <w:rFonts w:ascii="Arial" w:hAnsi="Arial" w:cs="Arial"/>
          <w:noProof/>
          <w:lang w:eastAsia="cs-CZ"/>
        </w:rPr>
        <w:drawing>
          <wp:inline distT="0" distB="0" distL="0" distR="0" wp14:anchorId="5511E5DA" wp14:editId="2AABC865">
            <wp:extent cx="1704975" cy="790649"/>
            <wp:effectExtent l="0" t="0" r="0" b="9525"/>
            <wp:docPr id="1" name="Obrázek 1" descr="C:\Users\Denisa Kolaříková\Desktop\Logo Arch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esktop\Logo Archc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15" cy="81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BFD6" w14:textId="77777777" w:rsidR="00A76635" w:rsidRPr="00425692" w:rsidRDefault="00A76635" w:rsidP="00247E4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9432C9" w14:textId="0779212C" w:rsidR="00247E46" w:rsidRPr="00425692" w:rsidRDefault="0045601A" w:rsidP="00247E46">
      <w:pPr>
        <w:spacing w:after="0" w:line="240" w:lineRule="auto"/>
        <w:contextualSpacing/>
        <w:jc w:val="both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 xml:space="preserve"> </w:t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>TISKOVÁ ZPRÁVA</w:t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ab/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ab/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ab/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ab/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ab/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ab/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ab/>
        <w:t xml:space="preserve">  </w:t>
      </w:r>
      <w:r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 xml:space="preserve">  </w:t>
      </w:r>
      <w:r w:rsidR="00463625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>22</w:t>
      </w:r>
      <w:r w:rsidR="00247E46" w:rsidRPr="00425692">
        <w:rPr>
          <w:rFonts w:ascii="Arial" w:hAnsi="Arial" w:cs="Arial"/>
          <w:b/>
          <w:color w:val="FFFFFF" w:themeColor="background1"/>
          <w:sz w:val="28"/>
          <w:szCs w:val="28"/>
          <w:highlight w:val="red"/>
        </w:rPr>
        <w:t>. září 2020</w:t>
      </w: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 </w:t>
      </w:r>
    </w:p>
    <w:p w14:paraId="666D0BC7" w14:textId="77777777" w:rsidR="00247E46" w:rsidRPr="00425692" w:rsidRDefault="00A76635" w:rsidP="00425692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25692">
        <w:rPr>
          <w:rFonts w:ascii="Arial" w:hAnsi="Arial" w:cs="Arial"/>
          <w:sz w:val="28"/>
          <w:szCs w:val="28"/>
        </w:rPr>
        <w:t xml:space="preserve"> </w:t>
      </w:r>
    </w:p>
    <w:p w14:paraId="7C0305FB" w14:textId="2B6D5167" w:rsidR="00833075" w:rsidRDefault="0050035D" w:rsidP="00A033B6">
      <w:pPr>
        <w:spacing w:after="0" w:line="28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Velká</w:t>
      </w:r>
      <w:r w:rsidR="00D317A2">
        <w:rPr>
          <w:rFonts w:ascii="Arial" w:hAnsi="Arial" w:cs="Arial"/>
          <w:b/>
          <w:sz w:val="28"/>
          <w:szCs w:val="28"/>
        </w:rPr>
        <w:t xml:space="preserve"> část a</w:t>
      </w:r>
      <w:r w:rsidR="00A76635" w:rsidRPr="00425692">
        <w:rPr>
          <w:rFonts w:ascii="Arial" w:hAnsi="Arial" w:cs="Arial"/>
          <w:b/>
          <w:sz w:val="28"/>
          <w:szCs w:val="28"/>
        </w:rPr>
        <w:t>reál</w:t>
      </w:r>
      <w:r w:rsidR="00D317A2">
        <w:rPr>
          <w:rFonts w:ascii="Arial" w:hAnsi="Arial" w:cs="Arial"/>
          <w:b/>
          <w:sz w:val="28"/>
          <w:szCs w:val="28"/>
        </w:rPr>
        <w:t>u</w:t>
      </w:r>
      <w:r w:rsidR="00A76635" w:rsidRPr="00425692">
        <w:rPr>
          <w:rFonts w:ascii="Arial" w:hAnsi="Arial" w:cs="Arial"/>
          <w:b/>
          <w:sz w:val="28"/>
          <w:szCs w:val="28"/>
        </w:rPr>
        <w:t xml:space="preserve"> VFN na Karlově nám. v Praze projde rozsáhlou modernizací</w:t>
      </w:r>
      <w:r w:rsidR="00D317A2">
        <w:rPr>
          <w:rFonts w:ascii="Arial" w:hAnsi="Arial" w:cs="Arial"/>
          <w:b/>
          <w:sz w:val="28"/>
          <w:szCs w:val="28"/>
        </w:rPr>
        <w:t xml:space="preserve">. </w:t>
      </w:r>
      <w:r w:rsidR="00833075">
        <w:rPr>
          <w:rFonts w:ascii="Arial" w:hAnsi="Arial" w:cs="Arial"/>
          <w:b/>
          <w:sz w:val="28"/>
          <w:szCs w:val="28"/>
        </w:rPr>
        <w:t xml:space="preserve">Projekční práce s využitím inovativní technologie BIM zajistí společnost Archcom ve spolupráci se Studiem </w:t>
      </w:r>
      <w:r w:rsidR="00463625">
        <w:rPr>
          <w:rFonts w:ascii="Arial" w:hAnsi="Arial" w:cs="Arial"/>
          <w:b/>
          <w:sz w:val="28"/>
          <w:szCs w:val="28"/>
        </w:rPr>
        <w:t>Acht</w:t>
      </w:r>
    </w:p>
    <w:p w14:paraId="75ADF148" w14:textId="77777777" w:rsidR="00F55854" w:rsidRPr="00425692" w:rsidRDefault="00F55854" w:rsidP="00A033B6">
      <w:pPr>
        <w:pStyle w:val="paragraph"/>
        <w:spacing w:before="0" w:beforeAutospacing="0" w:after="0" w:afterAutospacing="0" w:line="280" w:lineRule="atLeast"/>
        <w:contextualSpacing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2D0E4B73" w14:textId="3B03D458" w:rsidR="0075460F" w:rsidRPr="00A033B6" w:rsidRDefault="00622E20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033B6">
        <w:rPr>
          <w:rFonts w:ascii="Arial" w:hAnsi="Arial" w:cs="Arial"/>
          <w:b/>
          <w:sz w:val="22"/>
          <w:szCs w:val="22"/>
        </w:rPr>
        <w:t xml:space="preserve">Památkově chráněný areál </w:t>
      </w:r>
      <w:r w:rsidR="000955F8" w:rsidRPr="00A033B6">
        <w:rPr>
          <w:rFonts w:ascii="Arial" w:hAnsi="Arial" w:cs="Arial"/>
          <w:b/>
          <w:sz w:val="22"/>
          <w:szCs w:val="22"/>
        </w:rPr>
        <w:t>Všeobecn</w:t>
      </w:r>
      <w:r w:rsidRPr="00A033B6">
        <w:rPr>
          <w:rFonts w:ascii="Arial" w:hAnsi="Arial" w:cs="Arial"/>
          <w:b/>
          <w:sz w:val="22"/>
          <w:szCs w:val="22"/>
        </w:rPr>
        <w:t>é fakultní nemocnice</w:t>
      </w:r>
      <w:r w:rsidR="00F55854" w:rsidRPr="00A033B6">
        <w:rPr>
          <w:rFonts w:ascii="Arial" w:hAnsi="Arial" w:cs="Arial"/>
          <w:b/>
          <w:sz w:val="22"/>
          <w:szCs w:val="22"/>
        </w:rPr>
        <w:t xml:space="preserve"> </w:t>
      </w:r>
      <w:r w:rsidR="000C0222" w:rsidRPr="00A033B6">
        <w:rPr>
          <w:rFonts w:ascii="Arial" w:hAnsi="Arial" w:cs="Arial"/>
          <w:b/>
          <w:sz w:val="22"/>
          <w:szCs w:val="22"/>
        </w:rPr>
        <w:t xml:space="preserve">(dále jen VFN) </w:t>
      </w:r>
      <w:r w:rsidR="00F55854" w:rsidRPr="00A033B6">
        <w:rPr>
          <w:rFonts w:ascii="Arial" w:hAnsi="Arial" w:cs="Arial"/>
          <w:b/>
          <w:sz w:val="22"/>
          <w:szCs w:val="22"/>
        </w:rPr>
        <w:t xml:space="preserve">v Praze </w:t>
      </w:r>
      <w:r w:rsidR="00B51FEA" w:rsidRPr="00A033B6">
        <w:rPr>
          <w:rFonts w:ascii="Arial" w:hAnsi="Arial" w:cs="Arial"/>
          <w:b/>
          <w:sz w:val="22"/>
          <w:szCs w:val="22"/>
        </w:rPr>
        <w:t xml:space="preserve">2 </w:t>
      </w:r>
      <w:r w:rsidR="000C0222" w:rsidRPr="00A033B6">
        <w:rPr>
          <w:rFonts w:ascii="Arial" w:hAnsi="Arial" w:cs="Arial"/>
          <w:b/>
          <w:sz w:val="22"/>
          <w:szCs w:val="22"/>
        </w:rPr>
        <w:t>na</w:t>
      </w:r>
      <w:r w:rsidR="00347251">
        <w:rPr>
          <w:rFonts w:ascii="Arial" w:hAnsi="Arial" w:cs="Arial"/>
          <w:b/>
          <w:sz w:val="22"/>
          <w:szCs w:val="22"/>
        </w:rPr>
        <w:t> </w:t>
      </w:r>
      <w:r w:rsidR="000C0222" w:rsidRPr="00A033B6">
        <w:rPr>
          <w:rFonts w:ascii="Arial" w:hAnsi="Arial" w:cs="Arial"/>
          <w:b/>
          <w:sz w:val="22"/>
          <w:szCs w:val="22"/>
        </w:rPr>
        <w:t xml:space="preserve">Karlově náměstí </w:t>
      </w:r>
      <w:r w:rsidR="00C97081" w:rsidRPr="00A033B6">
        <w:rPr>
          <w:rFonts w:ascii="Arial" w:hAnsi="Arial" w:cs="Arial"/>
          <w:b/>
          <w:sz w:val="22"/>
          <w:szCs w:val="22"/>
        </w:rPr>
        <w:t xml:space="preserve">se </w:t>
      </w:r>
      <w:r w:rsidR="00FB7D2B" w:rsidRPr="00A033B6">
        <w:rPr>
          <w:rFonts w:ascii="Arial" w:hAnsi="Arial" w:cs="Arial"/>
          <w:b/>
          <w:sz w:val="22"/>
          <w:szCs w:val="22"/>
        </w:rPr>
        <w:t>chystá</w:t>
      </w:r>
      <w:r w:rsidR="00976D76" w:rsidRPr="00A033B6">
        <w:rPr>
          <w:rFonts w:ascii="Arial" w:hAnsi="Arial" w:cs="Arial"/>
          <w:b/>
          <w:sz w:val="22"/>
          <w:szCs w:val="22"/>
        </w:rPr>
        <w:t xml:space="preserve"> </w:t>
      </w:r>
      <w:r w:rsidR="00C97081" w:rsidRPr="00A033B6">
        <w:rPr>
          <w:rFonts w:ascii="Arial" w:hAnsi="Arial" w:cs="Arial"/>
          <w:b/>
          <w:sz w:val="22"/>
          <w:szCs w:val="22"/>
        </w:rPr>
        <w:t>na rozsáhlou</w:t>
      </w:r>
      <w:r w:rsidR="000C0222" w:rsidRPr="00A033B6">
        <w:rPr>
          <w:rFonts w:ascii="Arial" w:hAnsi="Arial" w:cs="Arial"/>
          <w:b/>
          <w:sz w:val="22"/>
          <w:szCs w:val="22"/>
        </w:rPr>
        <w:t xml:space="preserve"> </w:t>
      </w:r>
      <w:r w:rsidR="008424EB">
        <w:rPr>
          <w:rFonts w:ascii="Arial" w:hAnsi="Arial" w:cs="Arial"/>
          <w:b/>
          <w:sz w:val="22"/>
          <w:szCs w:val="22"/>
        </w:rPr>
        <w:t>modernizaci</w:t>
      </w:r>
      <w:r w:rsidR="00F02B9E">
        <w:rPr>
          <w:rFonts w:ascii="Arial" w:hAnsi="Arial" w:cs="Arial"/>
          <w:b/>
          <w:sz w:val="22"/>
          <w:szCs w:val="22"/>
        </w:rPr>
        <w:t xml:space="preserve">. Ta </w:t>
      </w:r>
      <w:r w:rsidR="00147E68">
        <w:rPr>
          <w:rFonts w:ascii="Arial" w:hAnsi="Arial" w:cs="Arial"/>
          <w:b/>
          <w:sz w:val="22"/>
          <w:szCs w:val="22"/>
        </w:rPr>
        <w:t xml:space="preserve">bude </w:t>
      </w:r>
      <w:r w:rsidR="00F02B9E">
        <w:rPr>
          <w:rFonts w:ascii="Arial" w:hAnsi="Arial" w:cs="Arial"/>
          <w:b/>
          <w:sz w:val="22"/>
          <w:szCs w:val="22"/>
        </w:rPr>
        <w:t>prob</w:t>
      </w:r>
      <w:r w:rsidR="00147E68">
        <w:rPr>
          <w:rFonts w:ascii="Arial" w:hAnsi="Arial" w:cs="Arial"/>
          <w:b/>
          <w:sz w:val="22"/>
          <w:szCs w:val="22"/>
        </w:rPr>
        <w:t>íhat</w:t>
      </w:r>
      <w:r w:rsidR="00F02B9E">
        <w:rPr>
          <w:rFonts w:ascii="Arial" w:hAnsi="Arial" w:cs="Arial"/>
          <w:b/>
          <w:sz w:val="22"/>
          <w:szCs w:val="22"/>
        </w:rPr>
        <w:t xml:space="preserve"> </w:t>
      </w:r>
      <w:r w:rsidR="00147E68">
        <w:rPr>
          <w:rFonts w:ascii="Arial" w:hAnsi="Arial" w:cs="Arial"/>
          <w:b/>
          <w:sz w:val="22"/>
          <w:szCs w:val="22"/>
        </w:rPr>
        <w:t>v několika etapách během následujících let počínaje srpnem příštího roku</w:t>
      </w:r>
      <w:r w:rsidR="00F02B9E">
        <w:rPr>
          <w:rFonts w:ascii="Arial" w:hAnsi="Arial" w:cs="Arial"/>
          <w:b/>
          <w:sz w:val="22"/>
          <w:szCs w:val="22"/>
        </w:rPr>
        <w:t>.</w:t>
      </w:r>
      <w:r w:rsidR="000C0222" w:rsidRPr="00A033B6">
        <w:rPr>
          <w:rFonts w:ascii="Arial" w:hAnsi="Arial" w:cs="Arial"/>
          <w:b/>
          <w:sz w:val="22"/>
          <w:szCs w:val="22"/>
        </w:rPr>
        <w:t xml:space="preserve"> </w:t>
      </w:r>
      <w:r w:rsidR="006B17B3">
        <w:rPr>
          <w:rFonts w:ascii="Arial" w:hAnsi="Arial" w:cs="Arial"/>
          <w:b/>
          <w:sz w:val="22"/>
          <w:szCs w:val="22"/>
        </w:rPr>
        <w:t>Kromě vybudování nového pavilonu v rámci kliniky hematologie se</w:t>
      </w:r>
      <w:r w:rsidR="00C00332">
        <w:rPr>
          <w:rFonts w:ascii="Arial" w:hAnsi="Arial" w:cs="Arial"/>
          <w:b/>
          <w:sz w:val="22"/>
          <w:szCs w:val="22"/>
        </w:rPr>
        <w:t xml:space="preserve"> </w:t>
      </w:r>
      <w:r w:rsidR="006B17B3">
        <w:rPr>
          <w:rFonts w:ascii="Arial" w:hAnsi="Arial" w:cs="Arial"/>
          <w:b/>
          <w:sz w:val="22"/>
          <w:szCs w:val="22"/>
        </w:rPr>
        <w:t>moderni</w:t>
      </w:r>
      <w:bookmarkStart w:id="0" w:name="_GoBack"/>
      <w:bookmarkEnd w:id="0"/>
      <w:r w:rsidR="006B17B3">
        <w:rPr>
          <w:rFonts w:ascii="Arial" w:hAnsi="Arial" w:cs="Arial"/>
          <w:b/>
          <w:sz w:val="22"/>
          <w:szCs w:val="22"/>
        </w:rPr>
        <w:t>zace prostor</w:t>
      </w:r>
      <w:r w:rsidR="00C00332">
        <w:rPr>
          <w:rFonts w:ascii="Arial" w:hAnsi="Arial" w:cs="Arial"/>
          <w:b/>
          <w:sz w:val="22"/>
          <w:szCs w:val="22"/>
        </w:rPr>
        <w:t xml:space="preserve"> dočkají</w:t>
      </w:r>
      <w:r w:rsidR="006B17B3">
        <w:rPr>
          <w:rFonts w:ascii="Arial" w:hAnsi="Arial" w:cs="Arial"/>
          <w:b/>
          <w:sz w:val="22"/>
          <w:szCs w:val="22"/>
        </w:rPr>
        <w:t xml:space="preserve"> </w:t>
      </w:r>
      <w:r w:rsidR="001A61F9" w:rsidRPr="00A033B6">
        <w:rPr>
          <w:rFonts w:ascii="Arial" w:hAnsi="Arial" w:cs="Arial"/>
          <w:b/>
          <w:sz w:val="22"/>
          <w:szCs w:val="22"/>
        </w:rPr>
        <w:t>g</w:t>
      </w:r>
      <w:r w:rsidR="00C97081" w:rsidRPr="00A033B6">
        <w:rPr>
          <w:rFonts w:ascii="Arial" w:hAnsi="Arial" w:cs="Arial"/>
          <w:b/>
          <w:sz w:val="22"/>
          <w:szCs w:val="22"/>
        </w:rPr>
        <w:t xml:space="preserve">ynekologicko-porodnická klinika v Apolinářské ulici, </w:t>
      </w:r>
      <w:r w:rsidR="00EA292F" w:rsidRPr="00A033B6">
        <w:rPr>
          <w:rFonts w:ascii="Arial" w:hAnsi="Arial" w:cs="Arial"/>
          <w:b/>
          <w:sz w:val="22"/>
          <w:szCs w:val="22"/>
        </w:rPr>
        <w:t>klinika</w:t>
      </w:r>
      <w:r w:rsidR="001A61F9" w:rsidRPr="00A033B6">
        <w:rPr>
          <w:rFonts w:ascii="Arial" w:hAnsi="Arial" w:cs="Arial"/>
          <w:b/>
          <w:sz w:val="22"/>
          <w:szCs w:val="22"/>
        </w:rPr>
        <w:t xml:space="preserve"> k</w:t>
      </w:r>
      <w:r w:rsidR="00C97081" w:rsidRPr="00A033B6">
        <w:rPr>
          <w:rFonts w:ascii="Arial" w:hAnsi="Arial" w:cs="Arial"/>
          <w:b/>
          <w:sz w:val="22"/>
          <w:szCs w:val="22"/>
        </w:rPr>
        <w:t>ardiologie</w:t>
      </w:r>
      <w:r w:rsidR="004B4730" w:rsidRPr="00A033B6">
        <w:rPr>
          <w:rFonts w:ascii="Arial" w:hAnsi="Arial" w:cs="Arial"/>
          <w:b/>
          <w:sz w:val="22"/>
          <w:szCs w:val="22"/>
        </w:rPr>
        <w:t xml:space="preserve"> a angiologie</w:t>
      </w:r>
      <w:r w:rsidR="00C97081" w:rsidRPr="00A033B6">
        <w:rPr>
          <w:rFonts w:ascii="Arial" w:hAnsi="Arial" w:cs="Arial"/>
          <w:b/>
          <w:sz w:val="22"/>
          <w:szCs w:val="22"/>
        </w:rPr>
        <w:t xml:space="preserve">, </w:t>
      </w:r>
      <w:r w:rsidR="004B4730" w:rsidRPr="00A033B6">
        <w:rPr>
          <w:rFonts w:ascii="Arial" w:hAnsi="Arial" w:cs="Arial"/>
          <w:b/>
          <w:sz w:val="22"/>
          <w:szCs w:val="22"/>
        </w:rPr>
        <w:t xml:space="preserve">a dále </w:t>
      </w:r>
      <w:r w:rsidR="00F02B9E">
        <w:rPr>
          <w:rFonts w:ascii="Arial" w:hAnsi="Arial" w:cs="Arial"/>
          <w:b/>
          <w:sz w:val="22"/>
          <w:szCs w:val="22"/>
        </w:rPr>
        <w:t xml:space="preserve">také </w:t>
      </w:r>
      <w:r w:rsidR="004B4730" w:rsidRPr="00A033B6">
        <w:rPr>
          <w:rFonts w:ascii="Arial" w:hAnsi="Arial" w:cs="Arial"/>
          <w:b/>
          <w:sz w:val="22"/>
          <w:szCs w:val="22"/>
        </w:rPr>
        <w:t xml:space="preserve">kliniky </w:t>
      </w:r>
      <w:r w:rsidR="00C97081" w:rsidRPr="00A033B6">
        <w:rPr>
          <w:rFonts w:ascii="Arial" w:hAnsi="Arial" w:cs="Arial"/>
          <w:b/>
          <w:sz w:val="22"/>
          <w:szCs w:val="22"/>
        </w:rPr>
        <w:t>psychiatrie a chirurgie.</w:t>
      </w:r>
      <w:r w:rsidR="00F02B9E">
        <w:rPr>
          <w:rFonts w:ascii="Arial" w:hAnsi="Arial" w:cs="Arial"/>
          <w:b/>
          <w:sz w:val="22"/>
          <w:szCs w:val="22"/>
        </w:rPr>
        <w:t xml:space="preserve"> Nyní je v plném proudu </w:t>
      </w:r>
      <w:r w:rsidR="00FB7D2B" w:rsidRPr="00A033B6">
        <w:rPr>
          <w:rFonts w:ascii="Arial" w:hAnsi="Arial" w:cs="Arial"/>
          <w:b/>
          <w:sz w:val="22"/>
          <w:szCs w:val="22"/>
        </w:rPr>
        <w:t xml:space="preserve">přípravný </w:t>
      </w:r>
      <w:r w:rsidR="00E83FB9" w:rsidRPr="00A033B6">
        <w:rPr>
          <w:rFonts w:ascii="Arial" w:hAnsi="Arial" w:cs="Arial"/>
          <w:b/>
          <w:sz w:val="22"/>
          <w:szCs w:val="22"/>
        </w:rPr>
        <w:t>proces</w:t>
      </w:r>
      <w:r w:rsidR="00C63F37">
        <w:rPr>
          <w:rFonts w:ascii="Arial" w:hAnsi="Arial" w:cs="Arial"/>
          <w:b/>
          <w:sz w:val="22"/>
          <w:szCs w:val="22"/>
        </w:rPr>
        <w:t xml:space="preserve"> digitální</w:t>
      </w:r>
      <w:r w:rsidR="009D2239" w:rsidRPr="00A033B6">
        <w:rPr>
          <w:rFonts w:ascii="Arial" w:hAnsi="Arial" w:cs="Arial"/>
          <w:b/>
          <w:sz w:val="22"/>
          <w:szCs w:val="22"/>
        </w:rPr>
        <w:t xml:space="preserve"> pasportizace</w:t>
      </w:r>
      <w:r w:rsidR="00F02B9E">
        <w:rPr>
          <w:rFonts w:ascii="Arial" w:hAnsi="Arial" w:cs="Arial"/>
          <w:b/>
          <w:sz w:val="22"/>
          <w:szCs w:val="22"/>
        </w:rPr>
        <w:t>, během něhož</w:t>
      </w:r>
      <w:r w:rsidR="000C1310" w:rsidRPr="00A033B6">
        <w:rPr>
          <w:rFonts w:ascii="Arial" w:hAnsi="Arial" w:cs="Arial"/>
          <w:b/>
          <w:sz w:val="22"/>
          <w:szCs w:val="22"/>
        </w:rPr>
        <w:t xml:space="preserve"> se </w:t>
      </w:r>
      <w:r w:rsidR="00F02B9E" w:rsidRPr="00A033B6">
        <w:rPr>
          <w:rFonts w:ascii="Arial" w:hAnsi="Arial" w:cs="Arial"/>
          <w:b/>
          <w:sz w:val="22"/>
          <w:szCs w:val="22"/>
        </w:rPr>
        <w:t>do online databáze</w:t>
      </w:r>
      <w:r w:rsidR="00F02B9E">
        <w:rPr>
          <w:rFonts w:ascii="Arial" w:hAnsi="Arial" w:cs="Arial"/>
          <w:b/>
          <w:sz w:val="22"/>
          <w:szCs w:val="22"/>
        </w:rPr>
        <w:t xml:space="preserve"> </w:t>
      </w:r>
      <w:r w:rsidR="00C87CE7">
        <w:rPr>
          <w:rFonts w:ascii="Arial" w:hAnsi="Arial" w:cs="Arial"/>
          <w:b/>
          <w:sz w:val="22"/>
          <w:szCs w:val="22"/>
        </w:rPr>
        <w:t>shroma</w:t>
      </w:r>
      <w:r w:rsidR="0075460F" w:rsidRPr="00A033B6">
        <w:rPr>
          <w:rFonts w:ascii="Arial" w:hAnsi="Arial" w:cs="Arial"/>
          <w:b/>
          <w:sz w:val="22"/>
          <w:szCs w:val="22"/>
        </w:rPr>
        <w:t>ž</w:t>
      </w:r>
      <w:r w:rsidR="00C87CE7">
        <w:rPr>
          <w:rFonts w:ascii="Arial" w:hAnsi="Arial" w:cs="Arial"/>
          <w:b/>
          <w:sz w:val="22"/>
          <w:szCs w:val="22"/>
        </w:rPr>
        <w:t>ďují</w:t>
      </w:r>
      <w:r w:rsidR="00FB7D2B" w:rsidRPr="00A033B6">
        <w:rPr>
          <w:rFonts w:ascii="Arial" w:hAnsi="Arial" w:cs="Arial"/>
          <w:b/>
          <w:sz w:val="22"/>
          <w:szCs w:val="22"/>
        </w:rPr>
        <w:t xml:space="preserve"> informace</w:t>
      </w:r>
      <w:r w:rsidR="00463625">
        <w:rPr>
          <w:rFonts w:ascii="Arial" w:hAnsi="Arial" w:cs="Arial"/>
          <w:b/>
          <w:sz w:val="22"/>
          <w:szCs w:val="22"/>
        </w:rPr>
        <w:t xml:space="preserve"> o </w:t>
      </w:r>
      <w:r w:rsidR="00E83FB9" w:rsidRPr="00A033B6">
        <w:rPr>
          <w:rFonts w:ascii="Arial" w:hAnsi="Arial" w:cs="Arial"/>
          <w:b/>
          <w:sz w:val="22"/>
          <w:szCs w:val="22"/>
        </w:rPr>
        <w:t>stavebně</w:t>
      </w:r>
      <w:r w:rsidR="00665636" w:rsidRPr="00A033B6">
        <w:rPr>
          <w:rFonts w:ascii="Arial" w:hAnsi="Arial" w:cs="Arial"/>
          <w:b/>
          <w:sz w:val="22"/>
          <w:szCs w:val="22"/>
        </w:rPr>
        <w:t>-</w:t>
      </w:r>
      <w:r w:rsidR="00E83FB9" w:rsidRPr="00A033B6">
        <w:rPr>
          <w:rFonts w:ascii="Arial" w:hAnsi="Arial" w:cs="Arial"/>
          <w:b/>
          <w:sz w:val="22"/>
          <w:szCs w:val="22"/>
        </w:rPr>
        <w:t xml:space="preserve">technickém stavu </w:t>
      </w:r>
      <w:r w:rsidR="00B9696F">
        <w:rPr>
          <w:rFonts w:ascii="Arial" w:hAnsi="Arial" w:cs="Arial"/>
          <w:b/>
          <w:sz w:val="22"/>
          <w:szCs w:val="22"/>
        </w:rPr>
        <w:t>jednotlivých budov a prostor VFN</w:t>
      </w:r>
      <w:r w:rsidR="00E57901" w:rsidRPr="00A033B6">
        <w:rPr>
          <w:rFonts w:ascii="Arial" w:hAnsi="Arial" w:cs="Arial"/>
          <w:b/>
          <w:sz w:val="22"/>
          <w:szCs w:val="22"/>
        </w:rPr>
        <w:t xml:space="preserve">. </w:t>
      </w:r>
      <w:r w:rsidR="00D73ADF" w:rsidRPr="00A033B6">
        <w:rPr>
          <w:rFonts w:ascii="Arial" w:hAnsi="Arial" w:cs="Arial"/>
          <w:b/>
          <w:sz w:val="22"/>
          <w:szCs w:val="22"/>
        </w:rPr>
        <w:t>T</w:t>
      </w:r>
      <w:r w:rsidR="0075460F" w:rsidRPr="00A033B6">
        <w:rPr>
          <w:rFonts w:ascii="Arial" w:hAnsi="Arial" w:cs="Arial"/>
          <w:b/>
          <w:sz w:val="22"/>
          <w:szCs w:val="22"/>
        </w:rPr>
        <w:t xml:space="preserve">akto zpracovaná data </w:t>
      </w:r>
      <w:r w:rsidR="00C6199A">
        <w:rPr>
          <w:rFonts w:ascii="Arial" w:hAnsi="Arial" w:cs="Arial"/>
          <w:b/>
          <w:sz w:val="22"/>
          <w:szCs w:val="22"/>
        </w:rPr>
        <w:t>jsou nezbytným základem</w:t>
      </w:r>
      <w:r w:rsidR="00C6199A" w:rsidRPr="00A033B6">
        <w:rPr>
          <w:rFonts w:ascii="Arial" w:hAnsi="Arial" w:cs="Arial"/>
          <w:b/>
          <w:sz w:val="22"/>
          <w:szCs w:val="22"/>
        </w:rPr>
        <w:t xml:space="preserve"> pro zavedení </w:t>
      </w:r>
      <w:r w:rsidR="00C6199A">
        <w:rPr>
          <w:rFonts w:ascii="Arial" w:hAnsi="Arial" w:cs="Arial"/>
          <w:b/>
          <w:sz w:val="22"/>
          <w:szCs w:val="22"/>
        </w:rPr>
        <w:t xml:space="preserve">jednotného </w:t>
      </w:r>
      <w:r w:rsidR="00C6199A" w:rsidRPr="00A033B6">
        <w:rPr>
          <w:rFonts w:ascii="Arial" w:hAnsi="Arial" w:cs="Arial"/>
          <w:b/>
          <w:sz w:val="22"/>
          <w:szCs w:val="22"/>
        </w:rPr>
        <w:t xml:space="preserve">online systému pro </w:t>
      </w:r>
      <w:r w:rsidR="00F02B9E">
        <w:rPr>
          <w:rFonts w:ascii="Arial" w:hAnsi="Arial" w:cs="Arial"/>
          <w:b/>
          <w:sz w:val="22"/>
          <w:szCs w:val="22"/>
        </w:rPr>
        <w:t xml:space="preserve">budoucí </w:t>
      </w:r>
      <w:r w:rsidR="00C6199A" w:rsidRPr="00A033B6">
        <w:rPr>
          <w:rFonts w:ascii="Arial" w:hAnsi="Arial" w:cs="Arial"/>
          <w:b/>
          <w:sz w:val="22"/>
          <w:szCs w:val="22"/>
        </w:rPr>
        <w:t>údržbu a správu</w:t>
      </w:r>
      <w:r w:rsidR="00C6199A">
        <w:rPr>
          <w:rFonts w:ascii="Arial" w:hAnsi="Arial" w:cs="Arial"/>
          <w:b/>
          <w:sz w:val="22"/>
          <w:szCs w:val="22"/>
        </w:rPr>
        <w:t>.</w:t>
      </w:r>
      <w:r w:rsidR="004C5085">
        <w:rPr>
          <w:rFonts w:ascii="Arial" w:hAnsi="Arial" w:cs="Arial"/>
          <w:b/>
          <w:sz w:val="22"/>
          <w:szCs w:val="22"/>
        </w:rPr>
        <w:t xml:space="preserve"> </w:t>
      </w:r>
      <w:r w:rsidR="005F4261">
        <w:rPr>
          <w:rFonts w:ascii="Arial" w:hAnsi="Arial" w:cs="Arial"/>
          <w:b/>
          <w:sz w:val="22"/>
          <w:szCs w:val="22"/>
        </w:rPr>
        <w:t>Zároveň také</w:t>
      </w:r>
      <w:r w:rsidR="00C6199A">
        <w:rPr>
          <w:rFonts w:ascii="Arial" w:hAnsi="Arial" w:cs="Arial"/>
          <w:b/>
          <w:sz w:val="22"/>
          <w:szCs w:val="22"/>
        </w:rPr>
        <w:t xml:space="preserve"> </w:t>
      </w:r>
      <w:r w:rsidR="00D73ADF" w:rsidRPr="00A033B6">
        <w:rPr>
          <w:rFonts w:ascii="Arial" w:hAnsi="Arial" w:cs="Arial"/>
          <w:b/>
          <w:sz w:val="22"/>
          <w:szCs w:val="22"/>
        </w:rPr>
        <w:t>umož</w:t>
      </w:r>
      <w:r w:rsidR="007023DA">
        <w:rPr>
          <w:rFonts w:ascii="Arial" w:hAnsi="Arial" w:cs="Arial"/>
          <w:b/>
          <w:sz w:val="22"/>
          <w:szCs w:val="22"/>
        </w:rPr>
        <w:t>ní</w:t>
      </w:r>
      <w:r w:rsidR="00D73ADF" w:rsidRPr="00A033B6">
        <w:rPr>
          <w:rFonts w:ascii="Arial" w:hAnsi="Arial" w:cs="Arial"/>
          <w:b/>
          <w:sz w:val="22"/>
          <w:szCs w:val="22"/>
        </w:rPr>
        <w:t xml:space="preserve"> </w:t>
      </w:r>
      <w:r w:rsidR="00D37FC8" w:rsidRPr="00A033B6">
        <w:rPr>
          <w:rFonts w:ascii="Arial" w:hAnsi="Arial" w:cs="Arial"/>
          <w:b/>
          <w:sz w:val="22"/>
          <w:szCs w:val="22"/>
        </w:rPr>
        <w:t>pro</w:t>
      </w:r>
      <w:r w:rsidR="00E57901" w:rsidRPr="00A033B6">
        <w:rPr>
          <w:rFonts w:ascii="Arial" w:hAnsi="Arial" w:cs="Arial"/>
          <w:b/>
          <w:sz w:val="22"/>
          <w:szCs w:val="22"/>
        </w:rPr>
        <w:t>v</w:t>
      </w:r>
      <w:r w:rsidR="004C5085">
        <w:rPr>
          <w:rFonts w:ascii="Arial" w:hAnsi="Arial" w:cs="Arial"/>
          <w:b/>
          <w:sz w:val="22"/>
          <w:szCs w:val="22"/>
        </w:rPr>
        <w:t xml:space="preserve">ést </w:t>
      </w:r>
      <w:r w:rsidR="00C87CE7">
        <w:rPr>
          <w:rFonts w:ascii="Arial" w:hAnsi="Arial" w:cs="Arial"/>
          <w:b/>
          <w:sz w:val="22"/>
          <w:szCs w:val="22"/>
        </w:rPr>
        <w:t>plánovanou</w:t>
      </w:r>
      <w:r w:rsidR="00D37FC8" w:rsidRPr="00A033B6">
        <w:rPr>
          <w:rFonts w:ascii="Arial" w:hAnsi="Arial" w:cs="Arial"/>
          <w:b/>
          <w:sz w:val="22"/>
          <w:szCs w:val="22"/>
        </w:rPr>
        <w:t xml:space="preserve"> rekonstrukci</w:t>
      </w:r>
      <w:r w:rsidR="0075460F" w:rsidRPr="00A033B6">
        <w:rPr>
          <w:rFonts w:ascii="Arial" w:hAnsi="Arial" w:cs="Arial"/>
          <w:b/>
          <w:sz w:val="22"/>
          <w:szCs w:val="22"/>
        </w:rPr>
        <w:t xml:space="preserve"> s využitím moderní technologie BIM</w:t>
      </w:r>
      <w:r w:rsidR="00F021B6">
        <w:rPr>
          <w:rFonts w:ascii="Arial" w:hAnsi="Arial" w:cs="Arial"/>
          <w:b/>
          <w:sz w:val="22"/>
          <w:szCs w:val="22"/>
        </w:rPr>
        <w:t xml:space="preserve">, která </w:t>
      </w:r>
      <w:r w:rsidR="004C5085">
        <w:rPr>
          <w:rFonts w:ascii="Arial" w:hAnsi="Arial" w:cs="Arial"/>
          <w:b/>
          <w:sz w:val="22"/>
          <w:szCs w:val="22"/>
        </w:rPr>
        <w:t xml:space="preserve">je </w:t>
      </w:r>
      <w:r w:rsidR="00FB6D38">
        <w:rPr>
          <w:rFonts w:ascii="Arial" w:hAnsi="Arial" w:cs="Arial"/>
          <w:b/>
          <w:sz w:val="22"/>
          <w:szCs w:val="22"/>
        </w:rPr>
        <w:t>nejen u veřejných zakázek v</w:t>
      </w:r>
      <w:r w:rsidR="004C5085">
        <w:rPr>
          <w:rFonts w:ascii="Arial" w:hAnsi="Arial" w:cs="Arial"/>
          <w:b/>
          <w:sz w:val="22"/>
          <w:szCs w:val="22"/>
        </w:rPr>
        <w:t>ýznamným pomocníkem při</w:t>
      </w:r>
      <w:r w:rsidR="0004074B">
        <w:rPr>
          <w:rFonts w:ascii="Arial" w:hAnsi="Arial" w:cs="Arial"/>
          <w:b/>
          <w:sz w:val="22"/>
          <w:szCs w:val="22"/>
        </w:rPr>
        <w:t> </w:t>
      </w:r>
      <w:r w:rsidR="004C5085">
        <w:rPr>
          <w:rFonts w:ascii="Arial" w:hAnsi="Arial" w:cs="Arial"/>
          <w:b/>
          <w:sz w:val="22"/>
          <w:szCs w:val="22"/>
        </w:rPr>
        <w:t xml:space="preserve">dodržování </w:t>
      </w:r>
      <w:r w:rsidR="00F021B6">
        <w:rPr>
          <w:rFonts w:ascii="Arial" w:hAnsi="Arial" w:cs="Arial"/>
          <w:b/>
          <w:sz w:val="22"/>
          <w:szCs w:val="22"/>
        </w:rPr>
        <w:t xml:space="preserve">stanoveného rozpočtu a </w:t>
      </w:r>
      <w:r w:rsidR="00760A68" w:rsidRPr="00A033B6">
        <w:rPr>
          <w:rFonts w:ascii="Arial" w:hAnsi="Arial" w:cs="Arial"/>
          <w:b/>
          <w:sz w:val="22"/>
          <w:szCs w:val="22"/>
        </w:rPr>
        <w:t>časov</w:t>
      </w:r>
      <w:r w:rsidR="004C5085">
        <w:rPr>
          <w:rFonts w:ascii="Arial" w:hAnsi="Arial" w:cs="Arial"/>
          <w:b/>
          <w:sz w:val="22"/>
          <w:szCs w:val="22"/>
        </w:rPr>
        <w:t>ého</w:t>
      </w:r>
      <w:r w:rsidR="00F021B6">
        <w:rPr>
          <w:rFonts w:ascii="Arial" w:hAnsi="Arial" w:cs="Arial"/>
          <w:b/>
          <w:sz w:val="22"/>
          <w:szCs w:val="22"/>
        </w:rPr>
        <w:t xml:space="preserve"> </w:t>
      </w:r>
      <w:r w:rsidR="00431F82">
        <w:rPr>
          <w:rFonts w:ascii="Arial" w:hAnsi="Arial" w:cs="Arial"/>
          <w:b/>
          <w:sz w:val="22"/>
          <w:szCs w:val="22"/>
        </w:rPr>
        <w:t>harmonogramu</w:t>
      </w:r>
      <w:r w:rsidR="002A54B0" w:rsidRPr="00A033B6">
        <w:rPr>
          <w:rFonts w:ascii="Arial" w:hAnsi="Arial" w:cs="Arial"/>
          <w:b/>
          <w:sz w:val="22"/>
          <w:szCs w:val="22"/>
        </w:rPr>
        <w:t>.</w:t>
      </w:r>
      <w:r w:rsidR="00CB2FF6">
        <w:rPr>
          <w:rFonts w:ascii="Arial" w:hAnsi="Arial" w:cs="Arial"/>
          <w:b/>
          <w:sz w:val="22"/>
          <w:szCs w:val="22"/>
        </w:rPr>
        <w:t xml:space="preserve"> </w:t>
      </w:r>
      <w:r w:rsidR="008424EB">
        <w:rPr>
          <w:rFonts w:ascii="Arial" w:hAnsi="Arial" w:cs="Arial"/>
          <w:b/>
          <w:sz w:val="22"/>
          <w:szCs w:val="22"/>
        </w:rPr>
        <w:t>P</w:t>
      </w:r>
      <w:r w:rsidR="00CB2FF6" w:rsidRPr="00CB2FF6">
        <w:rPr>
          <w:rFonts w:ascii="Arial" w:hAnsi="Arial" w:cs="Arial"/>
          <w:b/>
          <w:sz w:val="22"/>
          <w:szCs w:val="22"/>
        </w:rPr>
        <w:t>rojekční a</w:t>
      </w:r>
      <w:r w:rsidR="0004074B">
        <w:rPr>
          <w:rFonts w:ascii="Arial" w:hAnsi="Arial" w:cs="Arial"/>
          <w:b/>
          <w:sz w:val="22"/>
          <w:szCs w:val="22"/>
        </w:rPr>
        <w:t> </w:t>
      </w:r>
      <w:r w:rsidR="00F02B9E">
        <w:rPr>
          <w:rFonts w:ascii="Arial" w:hAnsi="Arial" w:cs="Arial"/>
          <w:b/>
          <w:sz w:val="22"/>
          <w:szCs w:val="22"/>
        </w:rPr>
        <w:t>inženýrské práce</w:t>
      </w:r>
      <w:r w:rsidR="00C00332">
        <w:rPr>
          <w:rFonts w:ascii="Arial" w:hAnsi="Arial" w:cs="Arial"/>
          <w:b/>
          <w:sz w:val="22"/>
          <w:szCs w:val="22"/>
        </w:rPr>
        <w:t xml:space="preserve"> </w:t>
      </w:r>
      <w:r w:rsidR="008424EB">
        <w:rPr>
          <w:rFonts w:ascii="Arial" w:hAnsi="Arial" w:cs="Arial"/>
          <w:b/>
          <w:sz w:val="22"/>
          <w:szCs w:val="22"/>
        </w:rPr>
        <w:t xml:space="preserve">v systému BIM </w:t>
      </w:r>
      <w:r w:rsidR="00CF4E1D" w:rsidRPr="00A033B6">
        <w:rPr>
          <w:rFonts w:ascii="Arial" w:hAnsi="Arial" w:cs="Arial"/>
          <w:b/>
          <w:sz w:val="22"/>
          <w:szCs w:val="22"/>
        </w:rPr>
        <w:t>zaji</w:t>
      </w:r>
      <w:r w:rsidR="00AB259C">
        <w:rPr>
          <w:rFonts w:ascii="Arial" w:hAnsi="Arial" w:cs="Arial"/>
          <w:b/>
          <w:sz w:val="22"/>
          <w:szCs w:val="22"/>
        </w:rPr>
        <w:t>šťuje</w:t>
      </w:r>
      <w:r w:rsidR="002C1CE3" w:rsidRPr="00A033B6">
        <w:rPr>
          <w:rFonts w:ascii="Arial" w:hAnsi="Arial" w:cs="Arial"/>
          <w:b/>
          <w:sz w:val="22"/>
          <w:szCs w:val="22"/>
        </w:rPr>
        <w:t xml:space="preserve"> </w:t>
      </w:r>
      <w:r w:rsidR="00CF4E1D" w:rsidRPr="00A033B6">
        <w:rPr>
          <w:rFonts w:ascii="Arial" w:hAnsi="Arial" w:cs="Arial"/>
          <w:b/>
          <w:sz w:val="22"/>
          <w:szCs w:val="22"/>
        </w:rPr>
        <w:t xml:space="preserve">společnost Archcom </w:t>
      </w:r>
      <w:r w:rsidR="00347EC9" w:rsidRPr="00A033B6">
        <w:rPr>
          <w:rFonts w:ascii="Arial" w:hAnsi="Arial" w:cs="Arial"/>
          <w:b/>
          <w:sz w:val="22"/>
          <w:szCs w:val="22"/>
        </w:rPr>
        <w:t>ve</w:t>
      </w:r>
      <w:r w:rsidR="006E4046">
        <w:rPr>
          <w:rFonts w:ascii="Arial" w:hAnsi="Arial" w:cs="Arial"/>
          <w:b/>
          <w:sz w:val="22"/>
          <w:szCs w:val="22"/>
        </w:rPr>
        <w:t> </w:t>
      </w:r>
      <w:r w:rsidR="00347EC9" w:rsidRPr="00A033B6">
        <w:rPr>
          <w:rFonts w:ascii="Arial" w:hAnsi="Arial" w:cs="Arial"/>
          <w:b/>
          <w:sz w:val="22"/>
          <w:szCs w:val="22"/>
        </w:rPr>
        <w:t>spolupráci s</w:t>
      </w:r>
      <w:r w:rsidR="007E3C3D">
        <w:rPr>
          <w:rFonts w:ascii="Arial" w:hAnsi="Arial" w:cs="Arial"/>
          <w:b/>
          <w:sz w:val="22"/>
          <w:szCs w:val="22"/>
        </w:rPr>
        <w:t>e</w:t>
      </w:r>
      <w:r w:rsidR="00AB259C">
        <w:rPr>
          <w:rFonts w:ascii="Arial" w:hAnsi="Arial" w:cs="Arial"/>
          <w:b/>
          <w:sz w:val="22"/>
          <w:szCs w:val="22"/>
        </w:rPr>
        <w:t xml:space="preserve"> </w:t>
      </w:r>
      <w:r w:rsidR="00CF4E1D" w:rsidRPr="00A033B6">
        <w:rPr>
          <w:rFonts w:ascii="Arial" w:hAnsi="Arial" w:cs="Arial"/>
          <w:b/>
          <w:sz w:val="22"/>
          <w:szCs w:val="22"/>
        </w:rPr>
        <w:t>Studi</w:t>
      </w:r>
      <w:r w:rsidR="007E3C3D">
        <w:rPr>
          <w:rFonts w:ascii="Arial" w:hAnsi="Arial" w:cs="Arial"/>
          <w:b/>
          <w:sz w:val="22"/>
          <w:szCs w:val="22"/>
        </w:rPr>
        <w:t>em</w:t>
      </w:r>
      <w:r w:rsidR="00347EC9" w:rsidRPr="00A033B6">
        <w:rPr>
          <w:rFonts w:ascii="Arial" w:hAnsi="Arial" w:cs="Arial"/>
          <w:b/>
          <w:sz w:val="22"/>
          <w:szCs w:val="22"/>
        </w:rPr>
        <w:t xml:space="preserve"> </w:t>
      </w:r>
      <w:r w:rsidR="00826CDB">
        <w:rPr>
          <w:rFonts w:ascii="Arial" w:hAnsi="Arial" w:cs="Arial"/>
          <w:b/>
          <w:sz w:val="22"/>
          <w:szCs w:val="22"/>
        </w:rPr>
        <w:t>A</w:t>
      </w:r>
      <w:r w:rsidR="00CF4E1D" w:rsidRPr="00A033B6">
        <w:rPr>
          <w:rFonts w:ascii="Arial" w:hAnsi="Arial" w:cs="Arial"/>
          <w:b/>
          <w:sz w:val="22"/>
          <w:szCs w:val="22"/>
        </w:rPr>
        <w:t xml:space="preserve">cht. Celková investice do modernizace </w:t>
      </w:r>
      <w:r w:rsidR="00760A68" w:rsidRPr="00A033B6">
        <w:rPr>
          <w:rFonts w:ascii="Arial" w:hAnsi="Arial" w:cs="Arial"/>
          <w:b/>
          <w:sz w:val="22"/>
          <w:szCs w:val="22"/>
        </w:rPr>
        <w:t>areálu</w:t>
      </w:r>
      <w:r w:rsidR="00076350" w:rsidRPr="00A033B6">
        <w:rPr>
          <w:rFonts w:ascii="Arial" w:hAnsi="Arial" w:cs="Arial"/>
          <w:b/>
          <w:sz w:val="22"/>
          <w:szCs w:val="22"/>
        </w:rPr>
        <w:t xml:space="preserve"> VFN</w:t>
      </w:r>
      <w:r w:rsidR="00760A68" w:rsidRPr="00A033B6">
        <w:rPr>
          <w:rFonts w:ascii="Arial" w:hAnsi="Arial" w:cs="Arial"/>
          <w:b/>
          <w:sz w:val="22"/>
          <w:szCs w:val="22"/>
        </w:rPr>
        <w:t xml:space="preserve"> </w:t>
      </w:r>
      <w:r w:rsidR="00B9696F">
        <w:rPr>
          <w:rFonts w:ascii="Arial" w:hAnsi="Arial" w:cs="Arial"/>
          <w:b/>
          <w:sz w:val="22"/>
          <w:szCs w:val="22"/>
        </w:rPr>
        <w:t xml:space="preserve">se </w:t>
      </w:r>
      <w:r w:rsidR="00C00332">
        <w:rPr>
          <w:rFonts w:ascii="Arial" w:hAnsi="Arial" w:cs="Arial"/>
          <w:b/>
          <w:sz w:val="22"/>
          <w:szCs w:val="22"/>
        </w:rPr>
        <w:t>bude</w:t>
      </w:r>
      <w:r w:rsidR="00B9696F">
        <w:rPr>
          <w:rFonts w:ascii="Arial" w:hAnsi="Arial" w:cs="Arial"/>
          <w:b/>
          <w:sz w:val="22"/>
          <w:szCs w:val="22"/>
        </w:rPr>
        <w:t xml:space="preserve"> pohybovat</w:t>
      </w:r>
      <w:r w:rsidR="00C00332">
        <w:rPr>
          <w:rFonts w:ascii="Arial" w:hAnsi="Arial" w:cs="Arial"/>
          <w:b/>
          <w:sz w:val="22"/>
          <w:szCs w:val="22"/>
        </w:rPr>
        <w:t xml:space="preserve"> v řádu </w:t>
      </w:r>
      <w:r w:rsidR="00826CDB">
        <w:rPr>
          <w:rFonts w:ascii="Arial" w:hAnsi="Arial" w:cs="Arial"/>
          <w:b/>
          <w:sz w:val="22"/>
          <w:szCs w:val="22"/>
        </w:rPr>
        <w:t>několika miliard korun</w:t>
      </w:r>
      <w:r w:rsidR="00CF4E1D" w:rsidRPr="00A033B6">
        <w:rPr>
          <w:rFonts w:ascii="Arial" w:hAnsi="Arial" w:cs="Arial"/>
          <w:b/>
          <w:sz w:val="22"/>
          <w:szCs w:val="22"/>
        </w:rPr>
        <w:t>.</w:t>
      </w:r>
    </w:p>
    <w:p w14:paraId="5BE6F213" w14:textId="77777777" w:rsidR="00A033B6" w:rsidRDefault="00A033B6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E18245" w14:textId="10BFD957" w:rsidR="004B5F1C" w:rsidRDefault="00C87CE7" w:rsidP="004B5F1C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</w:t>
      </w:r>
      <w:r w:rsidR="00826CDB">
        <w:rPr>
          <w:rFonts w:ascii="Arial" w:hAnsi="Arial" w:cs="Arial"/>
          <w:sz w:val="22"/>
          <w:szCs w:val="22"/>
        </w:rPr>
        <w:t xml:space="preserve">jedna z </w:t>
      </w:r>
      <w:r>
        <w:rPr>
          <w:rFonts w:ascii="Arial" w:hAnsi="Arial" w:cs="Arial"/>
          <w:sz w:val="22"/>
          <w:szCs w:val="22"/>
        </w:rPr>
        <w:t>p</w:t>
      </w:r>
      <w:r w:rsidR="00076350">
        <w:rPr>
          <w:rFonts w:ascii="Arial" w:hAnsi="Arial" w:cs="Arial"/>
          <w:sz w:val="22"/>
          <w:szCs w:val="22"/>
        </w:rPr>
        <w:t>rvní</w:t>
      </w:r>
      <w:r w:rsidR="00826CDB">
        <w:rPr>
          <w:rFonts w:ascii="Arial" w:hAnsi="Arial" w:cs="Arial"/>
          <w:sz w:val="22"/>
          <w:szCs w:val="22"/>
        </w:rPr>
        <w:t>ch</w:t>
      </w:r>
      <w:r w:rsidR="00076350">
        <w:rPr>
          <w:rFonts w:ascii="Arial" w:hAnsi="Arial" w:cs="Arial"/>
          <w:sz w:val="22"/>
          <w:szCs w:val="22"/>
        </w:rPr>
        <w:t xml:space="preserve"> se </w:t>
      </w:r>
      <w:r w:rsidR="008424EB">
        <w:rPr>
          <w:rFonts w:ascii="Arial" w:hAnsi="Arial" w:cs="Arial"/>
          <w:sz w:val="22"/>
          <w:szCs w:val="22"/>
        </w:rPr>
        <w:t xml:space="preserve">částečné </w:t>
      </w:r>
      <w:r w:rsidR="001A61F9">
        <w:rPr>
          <w:rFonts w:ascii="Arial" w:hAnsi="Arial" w:cs="Arial"/>
          <w:sz w:val="22"/>
          <w:szCs w:val="22"/>
        </w:rPr>
        <w:t>modernizace</w:t>
      </w:r>
      <w:r w:rsidR="00076350">
        <w:rPr>
          <w:rFonts w:ascii="Arial" w:hAnsi="Arial" w:cs="Arial"/>
          <w:sz w:val="22"/>
          <w:szCs w:val="22"/>
        </w:rPr>
        <w:t xml:space="preserve"> dočká </w:t>
      </w:r>
      <w:r w:rsidR="001A61F9">
        <w:rPr>
          <w:rFonts w:ascii="Arial" w:hAnsi="Arial" w:cs="Arial"/>
          <w:sz w:val="22"/>
          <w:szCs w:val="22"/>
        </w:rPr>
        <w:t>g</w:t>
      </w:r>
      <w:r w:rsidR="004B45E8" w:rsidRPr="004B45E8">
        <w:rPr>
          <w:rFonts w:ascii="Arial" w:hAnsi="Arial" w:cs="Arial"/>
          <w:sz w:val="22"/>
          <w:szCs w:val="22"/>
        </w:rPr>
        <w:t>yn</w:t>
      </w:r>
      <w:r w:rsidR="00463625">
        <w:rPr>
          <w:rFonts w:ascii="Arial" w:hAnsi="Arial" w:cs="Arial"/>
          <w:sz w:val="22"/>
          <w:szCs w:val="22"/>
        </w:rPr>
        <w:t>ekologicko-porodnická klinika v </w:t>
      </w:r>
      <w:r w:rsidR="004B45E8" w:rsidRPr="004B45E8">
        <w:rPr>
          <w:rFonts w:ascii="Arial" w:hAnsi="Arial" w:cs="Arial"/>
          <w:sz w:val="22"/>
          <w:szCs w:val="22"/>
        </w:rPr>
        <w:t xml:space="preserve">historické budově bývalé Zemské porodnice v Apolinářské ulici. </w:t>
      </w:r>
      <w:r w:rsidR="0040296D">
        <w:rPr>
          <w:rFonts w:ascii="Arial" w:hAnsi="Arial" w:cs="Arial"/>
          <w:sz w:val="22"/>
          <w:szCs w:val="22"/>
        </w:rPr>
        <w:t>Ú</w:t>
      </w:r>
      <w:r w:rsidR="00347251">
        <w:rPr>
          <w:rFonts w:ascii="Arial" w:hAnsi="Arial" w:cs="Arial"/>
          <w:sz w:val="22"/>
          <w:szCs w:val="22"/>
        </w:rPr>
        <w:t>stav</w:t>
      </w:r>
      <w:r w:rsidR="001A61F9" w:rsidRPr="004B45E8">
        <w:rPr>
          <w:rFonts w:ascii="Arial" w:hAnsi="Arial" w:cs="Arial"/>
          <w:sz w:val="22"/>
          <w:szCs w:val="22"/>
        </w:rPr>
        <w:t xml:space="preserve"> patří </w:t>
      </w:r>
      <w:r w:rsidR="0040296D">
        <w:rPr>
          <w:rFonts w:ascii="Arial" w:hAnsi="Arial" w:cs="Arial"/>
          <w:sz w:val="22"/>
          <w:szCs w:val="22"/>
        </w:rPr>
        <w:t>k</w:t>
      </w:r>
      <w:r w:rsidR="001A61F9" w:rsidRPr="004B45E8">
        <w:rPr>
          <w:rFonts w:ascii="Arial" w:hAnsi="Arial" w:cs="Arial"/>
          <w:sz w:val="22"/>
          <w:szCs w:val="22"/>
        </w:rPr>
        <w:t xml:space="preserve"> největší</w:t>
      </w:r>
      <w:r w:rsidR="0040296D">
        <w:rPr>
          <w:rFonts w:ascii="Arial" w:hAnsi="Arial" w:cs="Arial"/>
          <w:sz w:val="22"/>
          <w:szCs w:val="22"/>
        </w:rPr>
        <w:t>m</w:t>
      </w:r>
      <w:r w:rsidR="001A61F9" w:rsidRPr="004B45E8">
        <w:rPr>
          <w:rFonts w:ascii="Arial" w:hAnsi="Arial" w:cs="Arial"/>
          <w:sz w:val="22"/>
          <w:szCs w:val="22"/>
        </w:rPr>
        <w:t xml:space="preserve"> zařízení</w:t>
      </w:r>
      <w:r w:rsidR="0040296D">
        <w:rPr>
          <w:rFonts w:ascii="Arial" w:hAnsi="Arial" w:cs="Arial"/>
          <w:sz w:val="22"/>
          <w:szCs w:val="22"/>
        </w:rPr>
        <w:t>m</w:t>
      </w:r>
      <w:r w:rsidR="001A61F9" w:rsidRPr="004B45E8">
        <w:rPr>
          <w:rFonts w:ascii="Arial" w:hAnsi="Arial" w:cs="Arial"/>
          <w:sz w:val="22"/>
          <w:szCs w:val="22"/>
        </w:rPr>
        <w:t xml:space="preserve"> svého druhu </w:t>
      </w:r>
      <w:r w:rsidR="001A61F9">
        <w:rPr>
          <w:rFonts w:ascii="Arial" w:hAnsi="Arial" w:cs="Arial"/>
          <w:sz w:val="22"/>
          <w:szCs w:val="22"/>
        </w:rPr>
        <w:t>u nás i</w:t>
      </w:r>
      <w:r w:rsidR="00A7291F">
        <w:rPr>
          <w:rFonts w:ascii="Arial" w:hAnsi="Arial" w:cs="Arial"/>
          <w:sz w:val="22"/>
          <w:szCs w:val="22"/>
        </w:rPr>
        <w:t> </w:t>
      </w:r>
      <w:r w:rsidR="001A61F9" w:rsidRPr="004B45E8">
        <w:rPr>
          <w:rFonts w:ascii="Arial" w:hAnsi="Arial" w:cs="Arial"/>
          <w:sz w:val="22"/>
          <w:szCs w:val="22"/>
        </w:rPr>
        <w:t>v</w:t>
      </w:r>
      <w:r w:rsidR="0040296D">
        <w:rPr>
          <w:rFonts w:ascii="Arial" w:hAnsi="Arial" w:cs="Arial"/>
          <w:sz w:val="22"/>
          <w:szCs w:val="22"/>
        </w:rPr>
        <w:t> </w:t>
      </w:r>
      <w:r w:rsidR="001A61F9" w:rsidRPr="004B45E8">
        <w:rPr>
          <w:rFonts w:ascii="Arial" w:hAnsi="Arial" w:cs="Arial"/>
          <w:sz w:val="22"/>
          <w:szCs w:val="22"/>
        </w:rPr>
        <w:t>Evropě</w:t>
      </w:r>
      <w:r w:rsidR="0040296D">
        <w:rPr>
          <w:rFonts w:ascii="Arial" w:hAnsi="Arial" w:cs="Arial"/>
          <w:sz w:val="22"/>
          <w:szCs w:val="22"/>
        </w:rPr>
        <w:t xml:space="preserve"> a současně</w:t>
      </w:r>
      <w:r w:rsidR="004B5F1C">
        <w:rPr>
          <w:rFonts w:ascii="Arial" w:hAnsi="Arial" w:cs="Arial"/>
          <w:sz w:val="22"/>
          <w:szCs w:val="22"/>
        </w:rPr>
        <w:t xml:space="preserve"> je</w:t>
      </w:r>
      <w:r w:rsidR="001A61F9" w:rsidRPr="004B45E8">
        <w:rPr>
          <w:rFonts w:ascii="Arial" w:hAnsi="Arial" w:cs="Arial"/>
          <w:sz w:val="22"/>
          <w:szCs w:val="22"/>
        </w:rPr>
        <w:t xml:space="preserve"> jednou z největších </w:t>
      </w:r>
      <w:r w:rsidR="001A61F9">
        <w:rPr>
          <w:rFonts w:ascii="Arial" w:hAnsi="Arial" w:cs="Arial"/>
          <w:sz w:val="22"/>
          <w:szCs w:val="22"/>
        </w:rPr>
        <w:t>budov v</w:t>
      </w:r>
      <w:r w:rsidR="005412F6">
        <w:rPr>
          <w:rFonts w:ascii="Arial" w:hAnsi="Arial" w:cs="Arial"/>
          <w:sz w:val="22"/>
          <w:szCs w:val="22"/>
        </w:rPr>
        <w:t xml:space="preserve"> samotném </w:t>
      </w:r>
      <w:r w:rsidR="001A61F9">
        <w:rPr>
          <w:rFonts w:ascii="Arial" w:hAnsi="Arial" w:cs="Arial"/>
          <w:sz w:val="22"/>
          <w:szCs w:val="22"/>
        </w:rPr>
        <w:t>areálu VFN</w:t>
      </w:r>
      <w:r w:rsidR="001A61F9" w:rsidRPr="004B45E8">
        <w:rPr>
          <w:rFonts w:ascii="Arial" w:hAnsi="Arial" w:cs="Arial"/>
          <w:sz w:val="22"/>
          <w:szCs w:val="22"/>
        </w:rPr>
        <w:t>.</w:t>
      </w:r>
      <w:r w:rsidR="001A61F9">
        <w:rPr>
          <w:rFonts w:ascii="Arial" w:hAnsi="Arial" w:cs="Arial"/>
          <w:sz w:val="22"/>
          <w:szCs w:val="22"/>
        </w:rPr>
        <w:t xml:space="preserve"> </w:t>
      </w:r>
      <w:r w:rsidR="004B45E8" w:rsidRPr="004B45E8">
        <w:rPr>
          <w:rFonts w:ascii="Arial" w:hAnsi="Arial" w:cs="Arial"/>
          <w:sz w:val="22"/>
          <w:szCs w:val="22"/>
        </w:rPr>
        <w:t>K</w:t>
      </w:r>
      <w:r w:rsidR="004B5F1C">
        <w:rPr>
          <w:rFonts w:ascii="Arial" w:hAnsi="Arial" w:cs="Arial"/>
          <w:sz w:val="22"/>
          <w:szCs w:val="22"/>
        </w:rPr>
        <w:t> </w:t>
      </w:r>
      <w:r w:rsidR="005412F6">
        <w:rPr>
          <w:rFonts w:ascii="Arial" w:hAnsi="Arial" w:cs="Arial"/>
          <w:sz w:val="22"/>
          <w:szCs w:val="22"/>
        </w:rPr>
        <w:t>je</w:t>
      </w:r>
      <w:r w:rsidR="004B5F1C">
        <w:rPr>
          <w:rFonts w:ascii="Arial" w:hAnsi="Arial" w:cs="Arial"/>
          <w:sz w:val="22"/>
          <w:szCs w:val="22"/>
        </w:rPr>
        <w:t xml:space="preserve">ho </w:t>
      </w:r>
      <w:r w:rsidR="004B45E8" w:rsidRPr="004B45E8">
        <w:rPr>
          <w:rFonts w:ascii="Arial" w:hAnsi="Arial" w:cs="Arial"/>
          <w:sz w:val="22"/>
          <w:szCs w:val="22"/>
        </w:rPr>
        <w:t xml:space="preserve">základním </w:t>
      </w:r>
      <w:r w:rsidR="0040296D">
        <w:rPr>
          <w:rFonts w:ascii="Arial" w:hAnsi="Arial" w:cs="Arial"/>
          <w:sz w:val="22"/>
          <w:szCs w:val="22"/>
        </w:rPr>
        <w:t>posláním</w:t>
      </w:r>
      <w:r w:rsidR="004B45E8" w:rsidRPr="004B45E8">
        <w:rPr>
          <w:rFonts w:ascii="Arial" w:hAnsi="Arial" w:cs="Arial"/>
          <w:sz w:val="22"/>
          <w:szCs w:val="22"/>
        </w:rPr>
        <w:t xml:space="preserve"> patří </w:t>
      </w:r>
      <w:r w:rsidR="001A61F9">
        <w:rPr>
          <w:rFonts w:ascii="Arial" w:hAnsi="Arial" w:cs="Arial"/>
          <w:sz w:val="22"/>
          <w:szCs w:val="22"/>
        </w:rPr>
        <w:t xml:space="preserve">nejen </w:t>
      </w:r>
      <w:r w:rsidR="004B45E8" w:rsidRPr="004B45E8">
        <w:rPr>
          <w:rFonts w:ascii="Arial" w:hAnsi="Arial" w:cs="Arial"/>
          <w:sz w:val="22"/>
          <w:szCs w:val="22"/>
        </w:rPr>
        <w:t xml:space="preserve">léčebná, </w:t>
      </w:r>
      <w:r w:rsidR="001A61F9">
        <w:rPr>
          <w:rFonts w:ascii="Arial" w:hAnsi="Arial" w:cs="Arial"/>
          <w:sz w:val="22"/>
          <w:szCs w:val="22"/>
        </w:rPr>
        <w:t xml:space="preserve">ale také </w:t>
      </w:r>
      <w:r w:rsidR="004B45E8" w:rsidRPr="004B45E8">
        <w:rPr>
          <w:rFonts w:ascii="Arial" w:hAnsi="Arial" w:cs="Arial"/>
          <w:sz w:val="22"/>
          <w:szCs w:val="22"/>
        </w:rPr>
        <w:t xml:space="preserve">pedagogická a vědecko-výzkumná </w:t>
      </w:r>
      <w:r w:rsidR="005412F6">
        <w:rPr>
          <w:rFonts w:ascii="Arial" w:hAnsi="Arial" w:cs="Arial"/>
          <w:sz w:val="22"/>
          <w:szCs w:val="22"/>
        </w:rPr>
        <w:t>činnost</w:t>
      </w:r>
      <w:r w:rsidR="0040296D">
        <w:rPr>
          <w:rFonts w:ascii="Arial" w:hAnsi="Arial" w:cs="Arial"/>
          <w:sz w:val="22"/>
          <w:szCs w:val="22"/>
        </w:rPr>
        <w:t xml:space="preserve">. Pracují zde </w:t>
      </w:r>
      <w:r w:rsidR="00486387">
        <w:rPr>
          <w:rFonts w:ascii="Arial" w:hAnsi="Arial" w:cs="Arial"/>
          <w:sz w:val="22"/>
          <w:szCs w:val="22"/>
        </w:rPr>
        <w:t xml:space="preserve">jak zaměstnanci VFN, tak </w:t>
      </w:r>
      <w:r w:rsidR="001A61F9">
        <w:rPr>
          <w:rFonts w:ascii="Arial" w:hAnsi="Arial" w:cs="Arial"/>
          <w:sz w:val="22"/>
          <w:szCs w:val="22"/>
        </w:rPr>
        <w:t>1. lékařské fakulty</w:t>
      </w:r>
      <w:r w:rsidR="001A61F9" w:rsidRPr="001A61F9">
        <w:rPr>
          <w:rFonts w:ascii="Arial" w:hAnsi="Arial" w:cs="Arial"/>
          <w:sz w:val="22"/>
          <w:szCs w:val="22"/>
        </w:rPr>
        <w:t xml:space="preserve"> Univerzity Karlovy</w:t>
      </w:r>
      <w:r w:rsidR="001A61F9" w:rsidRPr="004B45E8">
        <w:rPr>
          <w:rFonts w:ascii="Arial" w:hAnsi="Arial" w:cs="Arial"/>
          <w:sz w:val="22"/>
          <w:szCs w:val="22"/>
        </w:rPr>
        <w:t xml:space="preserve">. </w:t>
      </w:r>
      <w:r w:rsidR="00B9696F">
        <w:rPr>
          <w:rFonts w:ascii="Arial" w:hAnsi="Arial" w:cs="Arial"/>
          <w:sz w:val="22"/>
          <w:szCs w:val="22"/>
        </w:rPr>
        <w:t xml:space="preserve">V první fázi proběhne rekonstrukce a modernizace porodních pokojů včetně </w:t>
      </w:r>
      <w:r w:rsidR="00CF7A34">
        <w:rPr>
          <w:rFonts w:ascii="Arial" w:hAnsi="Arial" w:cs="Arial"/>
          <w:sz w:val="22"/>
          <w:szCs w:val="22"/>
        </w:rPr>
        <w:t xml:space="preserve">jednotlivých </w:t>
      </w:r>
      <w:r w:rsidR="00B9696F">
        <w:rPr>
          <w:rFonts w:ascii="Arial" w:hAnsi="Arial" w:cs="Arial"/>
          <w:sz w:val="22"/>
          <w:szCs w:val="22"/>
        </w:rPr>
        <w:t xml:space="preserve">technologií a dále zázemí pro pacientky a lékaře. </w:t>
      </w:r>
      <w:r w:rsidR="004C17F3">
        <w:rPr>
          <w:rFonts w:ascii="Arial" w:hAnsi="Arial" w:cs="Arial"/>
          <w:sz w:val="22"/>
          <w:szCs w:val="22"/>
        </w:rPr>
        <w:t xml:space="preserve">V současnosti se </w:t>
      </w:r>
      <w:r w:rsidR="004B5F1C">
        <w:rPr>
          <w:rFonts w:ascii="Arial" w:hAnsi="Arial" w:cs="Arial"/>
          <w:sz w:val="22"/>
          <w:szCs w:val="22"/>
        </w:rPr>
        <w:t xml:space="preserve">již </w:t>
      </w:r>
      <w:r w:rsidR="00463625">
        <w:rPr>
          <w:rFonts w:ascii="Arial" w:hAnsi="Arial" w:cs="Arial"/>
          <w:sz w:val="22"/>
          <w:szCs w:val="22"/>
        </w:rPr>
        <w:t>intenzivně pracuje na </w:t>
      </w:r>
      <w:r w:rsidR="008424EB">
        <w:rPr>
          <w:rFonts w:ascii="Arial" w:hAnsi="Arial" w:cs="Arial"/>
          <w:sz w:val="22"/>
          <w:szCs w:val="22"/>
        </w:rPr>
        <w:t xml:space="preserve">technické </w:t>
      </w:r>
      <w:r w:rsidR="00833075">
        <w:rPr>
          <w:rFonts w:ascii="Arial" w:hAnsi="Arial" w:cs="Arial"/>
          <w:sz w:val="22"/>
          <w:szCs w:val="22"/>
        </w:rPr>
        <w:t xml:space="preserve">pasportizaci; </w:t>
      </w:r>
      <w:r w:rsidR="00B80E6E">
        <w:rPr>
          <w:rFonts w:ascii="Arial" w:hAnsi="Arial" w:cs="Arial"/>
          <w:sz w:val="22"/>
          <w:szCs w:val="22"/>
        </w:rPr>
        <w:t>všechny</w:t>
      </w:r>
      <w:r w:rsidR="004B5F1C">
        <w:rPr>
          <w:rFonts w:ascii="Arial" w:hAnsi="Arial" w:cs="Arial"/>
          <w:sz w:val="22"/>
          <w:szCs w:val="22"/>
        </w:rPr>
        <w:t xml:space="preserve"> </w:t>
      </w:r>
      <w:r w:rsidR="004B5F1C" w:rsidRPr="00425692">
        <w:rPr>
          <w:rFonts w:ascii="Arial" w:hAnsi="Arial" w:cs="Arial"/>
          <w:sz w:val="22"/>
          <w:szCs w:val="22"/>
        </w:rPr>
        <w:t>projekční práce</w:t>
      </w:r>
      <w:r w:rsidR="004B5F1C">
        <w:rPr>
          <w:rFonts w:ascii="Arial" w:hAnsi="Arial" w:cs="Arial"/>
          <w:sz w:val="22"/>
          <w:szCs w:val="22"/>
        </w:rPr>
        <w:t xml:space="preserve"> </w:t>
      </w:r>
      <w:r w:rsidR="00826CDB">
        <w:rPr>
          <w:rFonts w:ascii="Arial" w:hAnsi="Arial" w:cs="Arial"/>
          <w:sz w:val="22"/>
          <w:szCs w:val="22"/>
        </w:rPr>
        <w:t xml:space="preserve">jsou </w:t>
      </w:r>
      <w:r w:rsidR="004B5F1C" w:rsidRPr="00425692">
        <w:rPr>
          <w:rFonts w:ascii="Arial" w:hAnsi="Arial" w:cs="Arial"/>
          <w:sz w:val="22"/>
          <w:szCs w:val="22"/>
        </w:rPr>
        <w:t xml:space="preserve">prováděny </w:t>
      </w:r>
      <w:r w:rsidR="00567682">
        <w:rPr>
          <w:rFonts w:ascii="Arial" w:hAnsi="Arial" w:cs="Arial"/>
          <w:sz w:val="22"/>
          <w:szCs w:val="22"/>
        </w:rPr>
        <w:t xml:space="preserve">s využitím </w:t>
      </w:r>
      <w:r w:rsidR="00833075">
        <w:rPr>
          <w:rFonts w:ascii="Arial" w:hAnsi="Arial" w:cs="Arial"/>
          <w:sz w:val="22"/>
          <w:szCs w:val="22"/>
        </w:rPr>
        <w:t xml:space="preserve">inovativní </w:t>
      </w:r>
      <w:r w:rsidR="00567682">
        <w:rPr>
          <w:rFonts w:ascii="Arial" w:hAnsi="Arial" w:cs="Arial"/>
          <w:sz w:val="22"/>
          <w:szCs w:val="22"/>
        </w:rPr>
        <w:t xml:space="preserve">technologie BIM, která </w:t>
      </w:r>
      <w:r w:rsidR="00833075">
        <w:rPr>
          <w:rFonts w:ascii="Arial" w:hAnsi="Arial" w:cs="Arial"/>
          <w:sz w:val="22"/>
          <w:szCs w:val="22"/>
        </w:rPr>
        <w:t xml:space="preserve">je </w:t>
      </w:r>
      <w:r w:rsidR="00486387" w:rsidRPr="00FD3205">
        <w:rPr>
          <w:rFonts w:ascii="Arial" w:hAnsi="Arial" w:cs="Arial"/>
          <w:sz w:val="22"/>
          <w:szCs w:val="22"/>
        </w:rPr>
        <w:t>základní podmínk</w:t>
      </w:r>
      <w:r w:rsidR="00833075">
        <w:rPr>
          <w:rFonts w:ascii="Arial" w:hAnsi="Arial" w:cs="Arial"/>
          <w:sz w:val="22"/>
          <w:szCs w:val="22"/>
        </w:rPr>
        <w:t>o</w:t>
      </w:r>
      <w:r w:rsidR="00486387" w:rsidRPr="00FD3205">
        <w:rPr>
          <w:rFonts w:ascii="Arial" w:hAnsi="Arial" w:cs="Arial"/>
          <w:sz w:val="22"/>
          <w:szCs w:val="22"/>
        </w:rPr>
        <w:t xml:space="preserve">u </w:t>
      </w:r>
      <w:r w:rsidR="00833075">
        <w:rPr>
          <w:rFonts w:ascii="Arial" w:hAnsi="Arial" w:cs="Arial"/>
          <w:sz w:val="22"/>
          <w:szCs w:val="22"/>
        </w:rPr>
        <w:t>pro nezbytnou digitalizaci</w:t>
      </w:r>
      <w:r w:rsidR="00486387" w:rsidRPr="00FD3205">
        <w:rPr>
          <w:rFonts w:ascii="Arial" w:hAnsi="Arial" w:cs="Arial"/>
          <w:sz w:val="22"/>
          <w:szCs w:val="22"/>
        </w:rPr>
        <w:t xml:space="preserve"> ve</w:t>
      </w:r>
      <w:r w:rsidR="00A7291F">
        <w:rPr>
          <w:rFonts w:ascii="Arial" w:hAnsi="Arial" w:cs="Arial"/>
          <w:sz w:val="22"/>
          <w:szCs w:val="22"/>
        </w:rPr>
        <w:t> </w:t>
      </w:r>
      <w:r w:rsidR="00486387" w:rsidRPr="00FD3205">
        <w:rPr>
          <w:rFonts w:ascii="Arial" w:hAnsi="Arial" w:cs="Arial"/>
          <w:sz w:val="22"/>
          <w:szCs w:val="22"/>
        </w:rPr>
        <w:t xml:space="preserve">stavebnictví. </w:t>
      </w:r>
      <w:r w:rsidR="00FD3205" w:rsidRPr="00FD3205">
        <w:rPr>
          <w:rFonts w:ascii="Arial" w:hAnsi="Arial" w:cs="Arial"/>
          <w:sz w:val="22"/>
          <w:szCs w:val="22"/>
        </w:rPr>
        <w:t>V</w:t>
      </w:r>
      <w:r w:rsidR="00567682">
        <w:rPr>
          <w:rFonts w:ascii="Arial" w:hAnsi="Arial" w:cs="Arial"/>
          <w:sz w:val="22"/>
          <w:szCs w:val="22"/>
        </w:rPr>
        <w:t xml:space="preserve"> jejím </w:t>
      </w:r>
      <w:r w:rsidR="00FD3205" w:rsidRPr="00FD3205">
        <w:rPr>
          <w:rFonts w:ascii="Arial" w:hAnsi="Arial" w:cs="Arial"/>
          <w:sz w:val="22"/>
          <w:szCs w:val="22"/>
        </w:rPr>
        <w:t xml:space="preserve">rámci </w:t>
      </w:r>
      <w:r w:rsidR="00567682">
        <w:rPr>
          <w:rFonts w:ascii="Arial" w:hAnsi="Arial" w:cs="Arial"/>
          <w:sz w:val="22"/>
          <w:szCs w:val="22"/>
        </w:rPr>
        <w:t>vznikne</w:t>
      </w:r>
      <w:r w:rsidR="00FD3205" w:rsidRPr="00FD3205">
        <w:rPr>
          <w:rFonts w:ascii="Arial" w:hAnsi="Arial" w:cs="Arial"/>
          <w:sz w:val="22"/>
          <w:szCs w:val="22"/>
        </w:rPr>
        <w:t xml:space="preserve"> vícerozměrný model </w:t>
      </w:r>
      <w:r w:rsidR="00833075">
        <w:rPr>
          <w:rFonts w:ascii="Arial" w:hAnsi="Arial" w:cs="Arial"/>
          <w:sz w:val="22"/>
          <w:szCs w:val="22"/>
        </w:rPr>
        <w:t>moderniz</w:t>
      </w:r>
      <w:r w:rsidR="007023DA">
        <w:rPr>
          <w:rFonts w:ascii="Arial" w:hAnsi="Arial" w:cs="Arial"/>
          <w:sz w:val="22"/>
          <w:szCs w:val="22"/>
        </w:rPr>
        <w:t>ovaných</w:t>
      </w:r>
      <w:r w:rsidR="00567682">
        <w:rPr>
          <w:rFonts w:ascii="Arial" w:hAnsi="Arial" w:cs="Arial"/>
          <w:sz w:val="22"/>
          <w:szCs w:val="22"/>
        </w:rPr>
        <w:t xml:space="preserve"> </w:t>
      </w:r>
      <w:r w:rsidR="00FD3205" w:rsidRPr="00FD3205">
        <w:rPr>
          <w:rFonts w:ascii="Arial" w:hAnsi="Arial" w:cs="Arial"/>
          <w:sz w:val="22"/>
          <w:szCs w:val="22"/>
        </w:rPr>
        <w:t>stav</w:t>
      </w:r>
      <w:r w:rsidR="00567682">
        <w:rPr>
          <w:rFonts w:ascii="Arial" w:hAnsi="Arial" w:cs="Arial"/>
          <w:sz w:val="22"/>
          <w:szCs w:val="22"/>
        </w:rPr>
        <w:t>eb</w:t>
      </w:r>
      <w:r w:rsidR="00FD3205" w:rsidRPr="00FD3205">
        <w:rPr>
          <w:rFonts w:ascii="Arial" w:hAnsi="Arial" w:cs="Arial"/>
          <w:sz w:val="22"/>
          <w:szCs w:val="22"/>
        </w:rPr>
        <w:t xml:space="preserve"> (tzv. BIM model), který </w:t>
      </w:r>
      <w:r w:rsidR="00567682">
        <w:rPr>
          <w:rFonts w:ascii="Arial" w:hAnsi="Arial" w:cs="Arial"/>
          <w:sz w:val="22"/>
          <w:szCs w:val="22"/>
        </w:rPr>
        <w:t>bude sloužit</w:t>
      </w:r>
      <w:r w:rsidR="00FD3205" w:rsidRPr="00FD3205">
        <w:rPr>
          <w:rFonts w:ascii="Arial" w:hAnsi="Arial" w:cs="Arial"/>
          <w:sz w:val="22"/>
          <w:szCs w:val="22"/>
        </w:rPr>
        <w:t xml:space="preserve"> jako otevřená databáze o </w:t>
      </w:r>
      <w:r w:rsidR="007023DA">
        <w:rPr>
          <w:rFonts w:ascii="Arial" w:hAnsi="Arial" w:cs="Arial"/>
          <w:sz w:val="22"/>
          <w:szCs w:val="22"/>
        </w:rPr>
        <w:t>jednotlivých budovách</w:t>
      </w:r>
      <w:r w:rsidR="003C10C7">
        <w:rPr>
          <w:rFonts w:ascii="Arial" w:hAnsi="Arial" w:cs="Arial"/>
          <w:sz w:val="22"/>
          <w:szCs w:val="22"/>
        </w:rPr>
        <w:t xml:space="preserve"> a </w:t>
      </w:r>
      <w:r w:rsidR="00FD3205" w:rsidRPr="00FD3205">
        <w:rPr>
          <w:rFonts w:ascii="Arial" w:hAnsi="Arial" w:cs="Arial"/>
          <w:sz w:val="22"/>
          <w:szCs w:val="22"/>
        </w:rPr>
        <w:t>umož</w:t>
      </w:r>
      <w:r w:rsidR="00567682">
        <w:rPr>
          <w:rFonts w:ascii="Arial" w:hAnsi="Arial" w:cs="Arial"/>
          <w:sz w:val="22"/>
          <w:szCs w:val="22"/>
        </w:rPr>
        <w:t>ní</w:t>
      </w:r>
      <w:r w:rsidR="00FD3205" w:rsidRPr="00FD3205">
        <w:rPr>
          <w:rFonts w:ascii="Arial" w:hAnsi="Arial" w:cs="Arial"/>
          <w:sz w:val="22"/>
          <w:szCs w:val="22"/>
        </w:rPr>
        <w:t xml:space="preserve"> efektivní předávání dat mezi všemi účastníky stavebního procesu </w:t>
      </w:r>
      <w:r w:rsidR="00567682">
        <w:rPr>
          <w:rFonts w:ascii="Arial" w:hAnsi="Arial" w:cs="Arial"/>
          <w:sz w:val="22"/>
          <w:szCs w:val="22"/>
        </w:rPr>
        <w:t>a</w:t>
      </w:r>
      <w:r w:rsidR="00FD3205" w:rsidRPr="00FD3205">
        <w:rPr>
          <w:rFonts w:ascii="Arial" w:hAnsi="Arial" w:cs="Arial"/>
          <w:sz w:val="22"/>
          <w:szCs w:val="22"/>
        </w:rPr>
        <w:t xml:space="preserve"> správy</w:t>
      </w:r>
      <w:r w:rsidR="007023DA">
        <w:rPr>
          <w:rFonts w:ascii="Arial" w:hAnsi="Arial" w:cs="Arial"/>
          <w:sz w:val="22"/>
          <w:szCs w:val="22"/>
        </w:rPr>
        <w:t xml:space="preserve"> nemovitostí</w:t>
      </w:r>
      <w:r w:rsidR="00FD3205" w:rsidRPr="00FD3205">
        <w:rPr>
          <w:rFonts w:ascii="Arial" w:hAnsi="Arial" w:cs="Arial"/>
          <w:sz w:val="22"/>
          <w:szCs w:val="22"/>
        </w:rPr>
        <w:t xml:space="preserve">. </w:t>
      </w:r>
      <w:r w:rsidR="000D7321">
        <w:rPr>
          <w:rFonts w:ascii="Arial" w:hAnsi="Arial" w:cs="Arial"/>
          <w:sz w:val="22"/>
          <w:szCs w:val="22"/>
        </w:rPr>
        <w:t>Konkrétně p</w:t>
      </w:r>
      <w:r w:rsidR="00567682">
        <w:rPr>
          <w:rFonts w:ascii="Arial" w:hAnsi="Arial" w:cs="Arial"/>
          <w:sz w:val="22"/>
          <w:szCs w:val="22"/>
        </w:rPr>
        <w:t>ři</w:t>
      </w:r>
      <w:r w:rsidR="00A7291F">
        <w:rPr>
          <w:rFonts w:ascii="Arial" w:hAnsi="Arial" w:cs="Arial"/>
          <w:sz w:val="22"/>
          <w:szCs w:val="22"/>
        </w:rPr>
        <w:t> </w:t>
      </w:r>
      <w:r w:rsidR="00567682">
        <w:rPr>
          <w:rFonts w:ascii="Arial" w:hAnsi="Arial" w:cs="Arial"/>
          <w:sz w:val="22"/>
          <w:szCs w:val="22"/>
        </w:rPr>
        <w:t xml:space="preserve">modernizaci </w:t>
      </w:r>
      <w:r w:rsidR="00826CDB">
        <w:rPr>
          <w:rFonts w:ascii="Arial" w:hAnsi="Arial" w:cs="Arial"/>
          <w:sz w:val="22"/>
          <w:szCs w:val="22"/>
        </w:rPr>
        <w:t xml:space="preserve">v areálu </w:t>
      </w:r>
      <w:r w:rsidR="00567682">
        <w:rPr>
          <w:rFonts w:ascii="Arial" w:hAnsi="Arial" w:cs="Arial"/>
          <w:sz w:val="22"/>
          <w:szCs w:val="22"/>
        </w:rPr>
        <w:t xml:space="preserve">VFN </w:t>
      </w:r>
      <w:r w:rsidR="00A7291F">
        <w:rPr>
          <w:rFonts w:ascii="Arial" w:hAnsi="Arial" w:cs="Arial"/>
          <w:sz w:val="22"/>
          <w:szCs w:val="22"/>
        </w:rPr>
        <w:t>se využívá</w:t>
      </w:r>
      <w:r w:rsidR="00567682">
        <w:rPr>
          <w:rFonts w:ascii="Arial" w:hAnsi="Arial" w:cs="Arial"/>
          <w:sz w:val="22"/>
          <w:szCs w:val="22"/>
        </w:rPr>
        <w:t xml:space="preserve"> </w:t>
      </w:r>
      <w:r w:rsidR="00567682">
        <w:rPr>
          <w:rFonts w:ascii="Arial" w:hAnsi="Arial" w:cs="Arial"/>
          <w:sz w:val="22"/>
          <w:szCs w:val="22"/>
        </w:rPr>
        <w:t>software</w:t>
      </w:r>
      <w:r w:rsidR="00FD3205">
        <w:rPr>
          <w:rFonts w:ascii="Arial" w:hAnsi="Arial" w:cs="Arial"/>
          <w:sz w:val="22"/>
          <w:szCs w:val="22"/>
        </w:rPr>
        <w:t xml:space="preserve"> BIM 5D</w:t>
      </w:r>
      <w:r w:rsidR="00567682">
        <w:rPr>
          <w:rFonts w:ascii="Arial" w:hAnsi="Arial" w:cs="Arial"/>
          <w:sz w:val="22"/>
          <w:szCs w:val="22"/>
        </w:rPr>
        <w:t xml:space="preserve">, který </w:t>
      </w:r>
      <w:r w:rsidR="007023DA">
        <w:rPr>
          <w:rFonts w:ascii="Arial" w:hAnsi="Arial" w:cs="Arial"/>
          <w:sz w:val="22"/>
          <w:szCs w:val="22"/>
        </w:rPr>
        <w:t>nad rámec</w:t>
      </w:r>
      <w:r w:rsidR="004B5F1C" w:rsidRPr="00425692">
        <w:rPr>
          <w:rFonts w:ascii="Arial" w:hAnsi="Arial" w:cs="Arial"/>
          <w:sz w:val="22"/>
          <w:szCs w:val="22"/>
        </w:rPr>
        <w:t xml:space="preserve"> 3D model</w:t>
      </w:r>
      <w:r w:rsidR="00567682">
        <w:rPr>
          <w:rFonts w:ascii="Arial" w:hAnsi="Arial" w:cs="Arial"/>
          <w:sz w:val="22"/>
          <w:szCs w:val="22"/>
        </w:rPr>
        <w:t>u</w:t>
      </w:r>
      <w:r w:rsidR="004B5F1C" w:rsidRPr="00425692">
        <w:rPr>
          <w:rFonts w:ascii="Arial" w:hAnsi="Arial" w:cs="Arial"/>
          <w:sz w:val="22"/>
          <w:szCs w:val="22"/>
        </w:rPr>
        <w:t xml:space="preserve"> </w:t>
      </w:r>
      <w:r w:rsidR="007023DA">
        <w:rPr>
          <w:rFonts w:ascii="Arial" w:hAnsi="Arial" w:cs="Arial"/>
          <w:sz w:val="22"/>
          <w:szCs w:val="22"/>
        </w:rPr>
        <w:t>zohledňuje další</w:t>
      </w:r>
      <w:r w:rsidR="004B5F1C" w:rsidRPr="00425692">
        <w:rPr>
          <w:rFonts w:ascii="Arial" w:hAnsi="Arial" w:cs="Arial"/>
          <w:sz w:val="22"/>
          <w:szCs w:val="22"/>
        </w:rPr>
        <w:t xml:space="preserve"> dvě významné funkcionality: harmonogram výstavby a čerpání nákladů (4D)</w:t>
      </w:r>
      <w:r w:rsidR="003C10C7">
        <w:rPr>
          <w:rFonts w:ascii="Arial" w:hAnsi="Arial" w:cs="Arial"/>
          <w:sz w:val="22"/>
          <w:szCs w:val="22"/>
        </w:rPr>
        <w:t xml:space="preserve">, jakož i </w:t>
      </w:r>
      <w:r w:rsidR="004B5F1C" w:rsidRPr="00425692">
        <w:rPr>
          <w:rFonts w:ascii="Arial" w:hAnsi="Arial" w:cs="Arial"/>
          <w:sz w:val="22"/>
          <w:szCs w:val="22"/>
        </w:rPr>
        <w:t>cenové relace stavebních prací (5D).</w:t>
      </w:r>
      <w:r w:rsidR="004B5F1C">
        <w:rPr>
          <w:rFonts w:ascii="Arial" w:hAnsi="Arial" w:cs="Arial"/>
          <w:sz w:val="22"/>
          <w:szCs w:val="22"/>
        </w:rPr>
        <w:t xml:space="preserve">  </w:t>
      </w:r>
    </w:p>
    <w:p w14:paraId="7D61610F" w14:textId="77777777" w:rsidR="00B80E6E" w:rsidRPr="00425692" w:rsidRDefault="00B80E6E" w:rsidP="004B5F1C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C28E45" w14:textId="1964B700" w:rsidR="006F3AA1" w:rsidRDefault="004B5F1C" w:rsidP="006F3AA1">
      <w:pPr>
        <w:spacing w:after="0" w:line="280" w:lineRule="atLeast"/>
        <w:contextualSpacing/>
        <w:jc w:val="both"/>
        <w:rPr>
          <w:rFonts w:ascii="Arial" w:hAnsi="Arial" w:cs="Arial"/>
        </w:rPr>
      </w:pPr>
      <w:r w:rsidRPr="00A033B6">
        <w:rPr>
          <w:rFonts w:ascii="Arial" w:hAnsi="Arial" w:cs="Arial"/>
          <w:i/>
        </w:rPr>
        <w:t>„Zavádění procesů BIM ve správě budov je velkou výzvou do budoucna pro každého klienta, avšak projekční práce v systému BIM jsou základem a odrazovým můstkem k celkové digitalizaci správy</w:t>
      </w:r>
      <w:r w:rsidR="00B80E6E">
        <w:rPr>
          <w:rFonts w:ascii="Arial" w:hAnsi="Arial" w:cs="Arial"/>
          <w:i/>
        </w:rPr>
        <w:t xml:space="preserve"> v rámci facility managementu</w:t>
      </w:r>
      <w:r w:rsidR="00463625">
        <w:rPr>
          <w:rFonts w:ascii="Arial" w:hAnsi="Arial" w:cs="Arial"/>
          <w:i/>
        </w:rPr>
        <w:t xml:space="preserve"> (FM)</w:t>
      </w:r>
      <w:r w:rsidRPr="00A033B6">
        <w:rPr>
          <w:rFonts w:ascii="Arial" w:hAnsi="Arial" w:cs="Arial"/>
          <w:i/>
        </w:rPr>
        <w:t>,“</w:t>
      </w:r>
      <w:r>
        <w:rPr>
          <w:rFonts w:ascii="Arial" w:hAnsi="Arial" w:cs="Arial"/>
        </w:rPr>
        <w:t xml:space="preserve"> komentuje</w:t>
      </w:r>
      <w:r w:rsidRPr="00A033B6">
        <w:t xml:space="preserve"> </w:t>
      </w:r>
      <w:r w:rsidRPr="00A033B6">
        <w:rPr>
          <w:rFonts w:ascii="Arial" w:hAnsi="Arial" w:cs="Arial"/>
          <w:b/>
        </w:rPr>
        <w:t>Martin Malý, ředitel společnosti Archcom</w:t>
      </w:r>
      <w:r>
        <w:rPr>
          <w:rFonts w:ascii="Arial" w:hAnsi="Arial" w:cs="Arial"/>
        </w:rPr>
        <w:t>, která</w:t>
      </w:r>
      <w:r w:rsidRPr="00A033B6">
        <w:rPr>
          <w:rFonts w:ascii="Arial" w:hAnsi="Arial" w:cs="Arial"/>
        </w:rPr>
        <w:t xml:space="preserve"> se na projektování a výstavbu v BIM 5D specializuje.</w:t>
      </w:r>
      <w:r w:rsidR="00B80E6E">
        <w:rPr>
          <w:rFonts w:ascii="Arial" w:hAnsi="Arial" w:cs="Arial"/>
        </w:rPr>
        <w:t xml:space="preserve"> </w:t>
      </w:r>
      <w:r w:rsidR="00B80E6E" w:rsidRPr="00B80E6E">
        <w:rPr>
          <w:rFonts w:ascii="Arial" w:hAnsi="Arial" w:cs="Arial"/>
        </w:rPr>
        <w:t>V</w:t>
      </w:r>
      <w:r w:rsidR="00A7291F">
        <w:rPr>
          <w:rFonts w:ascii="Arial" w:hAnsi="Arial" w:cs="Arial"/>
        </w:rPr>
        <w:t> tomto systému jsou v</w:t>
      </w:r>
      <w:r w:rsidR="006E6F95">
        <w:rPr>
          <w:rFonts w:ascii="Arial" w:hAnsi="Arial" w:cs="Arial"/>
        </w:rPr>
        <w:t xml:space="preserve">eškerá data </w:t>
      </w:r>
      <w:r w:rsidR="00B80E6E" w:rsidRPr="00B80E6E">
        <w:rPr>
          <w:rFonts w:ascii="Arial" w:hAnsi="Arial" w:cs="Arial"/>
        </w:rPr>
        <w:t xml:space="preserve">sdílena v reálném čase a online na zabezpečené cloudové </w:t>
      </w:r>
      <w:r w:rsidR="00B80E6E" w:rsidRPr="00B80E6E">
        <w:rPr>
          <w:rFonts w:ascii="Arial" w:hAnsi="Arial" w:cs="Arial"/>
        </w:rPr>
        <w:lastRenderedPageBreak/>
        <w:t>platformě</w:t>
      </w:r>
      <w:r w:rsidR="00B80E6E">
        <w:rPr>
          <w:rFonts w:ascii="Arial" w:hAnsi="Arial" w:cs="Arial"/>
        </w:rPr>
        <w:t xml:space="preserve">, </w:t>
      </w:r>
      <w:r w:rsidR="00A7291F">
        <w:rPr>
          <w:rFonts w:ascii="Arial" w:hAnsi="Arial" w:cs="Arial"/>
        </w:rPr>
        <w:t>což</w:t>
      </w:r>
      <w:r w:rsidR="005E722C">
        <w:rPr>
          <w:rFonts w:ascii="Arial" w:hAnsi="Arial" w:cs="Arial"/>
        </w:rPr>
        <w:t> </w:t>
      </w:r>
      <w:r w:rsidR="006F3AA1">
        <w:rPr>
          <w:rFonts w:ascii="Arial" w:hAnsi="Arial" w:cs="Arial"/>
        </w:rPr>
        <w:t>přispív</w:t>
      </w:r>
      <w:r w:rsidR="00A7291F">
        <w:rPr>
          <w:rFonts w:ascii="Arial" w:hAnsi="Arial" w:cs="Arial"/>
        </w:rPr>
        <w:t xml:space="preserve">á </w:t>
      </w:r>
      <w:r w:rsidR="006F3AA1">
        <w:rPr>
          <w:rFonts w:ascii="Arial" w:hAnsi="Arial" w:cs="Arial"/>
        </w:rPr>
        <w:t xml:space="preserve">k </w:t>
      </w:r>
      <w:r w:rsidR="00B80E6E">
        <w:rPr>
          <w:rFonts w:ascii="Arial" w:hAnsi="Arial" w:cs="Arial"/>
        </w:rPr>
        <w:t>efektivní spolupráci a vzájemn</w:t>
      </w:r>
      <w:r w:rsidR="006F3AA1">
        <w:rPr>
          <w:rFonts w:ascii="Arial" w:hAnsi="Arial" w:cs="Arial"/>
        </w:rPr>
        <w:t>é</w:t>
      </w:r>
      <w:r w:rsidR="00B80E6E">
        <w:rPr>
          <w:rFonts w:ascii="Arial" w:hAnsi="Arial" w:cs="Arial"/>
        </w:rPr>
        <w:t xml:space="preserve"> koordinaci</w:t>
      </w:r>
      <w:r w:rsidR="006E6F95">
        <w:rPr>
          <w:rFonts w:ascii="Arial" w:hAnsi="Arial" w:cs="Arial"/>
        </w:rPr>
        <w:t xml:space="preserve"> všech účastníků realizace</w:t>
      </w:r>
      <w:r w:rsidR="00B80E6E">
        <w:rPr>
          <w:rFonts w:ascii="Arial" w:hAnsi="Arial" w:cs="Arial"/>
        </w:rPr>
        <w:t>.</w:t>
      </w:r>
      <w:r w:rsidR="0050432E">
        <w:rPr>
          <w:rFonts w:ascii="Arial" w:hAnsi="Arial" w:cs="Arial"/>
        </w:rPr>
        <w:t xml:space="preserve"> </w:t>
      </w:r>
      <w:r w:rsidR="0050432E" w:rsidRPr="006F3AA1">
        <w:rPr>
          <w:rFonts w:ascii="Arial" w:hAnsi="Arial" w:cs="Arial"/>
          <w:i/>
        </w:rPr>
        <w:t>„Je</w:t>
      </w:r>
      <w:r w:rsidR="005E722C">
        <w:rPr>
          <w:rFonts w:ascii="Arial" w:hAnsi="Arial" w:cs="Arial"/>
          <w:i/>
        </w:rPr>
        <w:t> </w:t>
      </w:r>
      <w:r w:rsidR="0050432E" w:rsidRPr="006F3AA1">
        <w:rPr>
          <w:rFonts w:ascii="Arial" w:hAnsi="Arial" w:cs="Arial"/>
          <w:i/>
        </w:rPr>
        <w:t>zřejm</w:t>
      </w:r>
      <w:r w:rsidR="003C10C7">
        <w:rPr>
          <w:rFonts w:ascii="Arial" w:hAnsi="Arial" w:cs="Arial"/>
          <w:i/>
        </w:rPr>
        <w:t xml:space="preserve">é, že výstavba nového projektu ´na zelené louce´ </w:t>
      </w:r>
      <w:r w:rsidR="0050432E" w:rsidRPr="006F3AA1">
        <w:rPr>
          <w:rFonts w:ascii="Arial" w:hAnsi="Arial" w:cs="Arial"/>
          <w:i/>
        </w:rPr>
        <w:t xml:space="preserve">se </w:t>
      </w:r>
      <w:r w:rsidR="006F3AA1" w:rsidRPr="006F3AA1">
        <w:rPr>
          <w:rFonts w:ascii="Arial" w:hAnsi="Arial" w:cs="Arial"/>
          <w:i/>
        </w:rPr>
        <w:t>bude od</w:t>
      </w:r>
      <w:r w:rsidR="0050432E" w:rsidRPr="006F3AA1">
        <w:rPr>
          <w:rFonts w:ascii="Arial" w:hAnsi="Arial" w:cs="Arial"/>
          <w:i/>
        </w:rPr>
        <w:t xml:space="preserve"> rekonstrukce </w:t>
      </w:r>
      <w:r w:rsidR="006F3AA1" w:rsidRPr="006F3AA1">
        <w:rPr>
          <w:rFonts w:ascii="Arial" w:hAnsi="Arial" w:cs="Arial"/>
          <w:i/>
        </w:rPr>
        <w:t>vždy lišit</w:t>
      </w:r>
      <w:r w:rsidR="0050432E" w:rsidRPr="006F3AA1">
        <w:rPr>
          <w:rFonts w:ascii="Arial" w:hAnsi="Arial" w:cs="Arial"/>
          <w:i/>
        </w:rPr>
        <w:t xml:space="preserve">, nicméně principy využívání BIM technologie zůstávají </w:t>
      </w:r>
      <w:r w:rsidR="006F3AA1" w:rsidRPr="006F3AA1">
        <w:rPr>
          <w:rFonts w:ascii="Arial" w:hAnsi="Arial" w:cs="Arial"/>
          <w:i/>
        </w:rPr>
        <w:t xml:space="preserve">v obou případech </w:t>
      </w:r>
      <w:r w:rsidR="0050432E" w:rsidRPr="006F3AA1">
        <w:rPr>
          <w:rFonts w:ascii="Arial" w:hAnsi="Arial" w:cs="Arial"/>
          <w:i/>
        </w:rPr>
        <w:t>stejné. Při</w:t>
      </w:r>
      <w:r w:rsidR="005E722C">
        <w:rPr>
          <w:rFonts w:ascii="Arial" w:hAnsi="Arial" w:cs="Arial"/>
          <w:i/>
        </w:rPr>
        <w:t> </w:t>
      </w:r>
      <w:r w:rsidR="0050432E" w:rsidRPr="006F3AA1">
        <w:rPr>
          <w:rFonts w:ascii="Arial" w:hAnsi="Arial" w:cs="Arial"/>
          <w:i/>
        </w:rPr>
        <w:t xml:space="preserve">rekonstrukcích </w:t>
      </w:r>
      <w:r w:rsidR="006F3AA1" w:rsidRPr="006F3AA1">
        <w:rPr>
          <w:rFonts w:ascii="Arial" w:hAnsi="Arial" w:cs="Arial"/>
          <w:i/>
        </w:rPr>
        <w:t>je</w:t>
      </w:r>
      <w:r w:rsidR="0050432E" w:rsidRPr="006F3AA1">
        <w:rPr>
          <w:rFonts w:ascii="Arial" w:hAnsi="Arial" w:cs="Arial"/>
          <w:i/>
        </w:rPr>
        <w:t xml:space="preserve"> BIM </w:t>
      </w:r>
      <w:r w:rsidR="006F3AA1" w:rsidRPr="006F3AA1">
        <w:rPr>
          <w:rFonts w:ascii="Arial" w:hAnsi="Arial" w:cs="Arial"/>
          <w:i/>
        </w:rPr>
        <w:t xml:space="preserve">významným pomocníkem, který </w:t>
      </w:r>
      <w:r w:rsidR="0050432E" w:rsidRPr="006F3AA1">
        <w:rPr>
          <w:rFonts w:ascii="Arial" w:hAnsi="Arial" w:cs="Arial"/>
          <w:i/>
        </w:rPr>
        <w:t>umožňuje lepší prostorovou koordinaci ve stávajících prostorách</w:t>
      </w:r>
      <w:r w:rsidR="00514ACD">
        <w:rPr>
          <w:rFonts w:ascii="Arial" w:hAnsi="Arial" w:cs="Arial"/>
          <w:i/>
        </w:rPr>
        <w:t>. Budova bývalé Zemské porodnice</w:t>
      </w:r>
      <w:r w:rsidR="00514ACD" w:rsidRPr="00514ACD">
        <w:rPr>
          <w:rFonts w:ascii="Arial" w:hAnsi="Arial" w:cs="Arial"/>
          <w:i/>
        </w:rPr>
        <w:t xml:space="preserve"> je památkově chráněným objektem</w:t>
      </w:r>
      <w:r w:rsidR="00514ACD">
        <w:rPr>
          <w:rFonts w:ascii="Arial" w:hAnsi="Arial" w:cs="Arial"/>
          <w:i/>
        </w:rPr>
        <w:t xml:space="preserve"> a </w:t>
      </w:r>
      <w:r w:rsidR="00514ACD" w:rsidRPr="00514ACD">
        <w:rPr>
          <w:rFonts w:ascii="Arial" w:hAnsi="Arial" w:cs="Arial"/>
          <w:i/>
        </w:rPr>
        <w:t xml:space="preserve">všechny stavební úpravy se </w:t>
      </w:r>
      <w:r w:rsidR="00514ACD">
        <w:rPr>
          <w:rFonts w:ascii="Arial" w:hAnsi="Arial" w:cs="Arial"/>
          <w:i/>
        </w:rPr>
        <w:t xml:space="preserve">musí koordinovat s památkáři, takže BIM </w:t>
      </w:r>
      <w:r w:rsidR="006E6F95">
        <w:rPr>
          <w:rFonts w:ascii="Arial" w:hAnsi="Arial" w:cs="Arial"/>
          <w:i/>
        </w:rPr>
        <w:t>značně usnadňuje</w:t>
      </w:r>
      <w:r w:rsidR="00514ACD">
        <w:rPr>
          <w:rFonts w:ascii="Arial" w:hAnsi="Arial" w:cs="Arial"/>
          <w:i/>
        </w:rPr>
        <w:t xml:space="preserve"> </w:t>
      </w:r>
      <w:r w:rsidR="0006594C">
        <w:rPr>
          <w:rFonts w:ascii="Arial" w:hAnsi="Arial" w:cs="Arial"/>
          <w:i/>
        </w:rPr>
        <w:t xml:space="preserve">i </w:t>
      </w:r>
      <w:r w:rsidR="00514ACD">
        <w:rPr>
          <w:rFonts w:ascii="Arial" w:hAnsi="Arial" w:cs="Arial"/>
          <w:i/>
        </w:rPr>
        <w:t>celkové řízení projektu. Navíc</w:t>
      </w:r>
      <w:r w:rsidR="006F3AA1" w:rsidRPr="00A42D8F">
        <w:rPr>
          <w:rFonts w:ascii="Arial" w:hAnsi="Arial" w:cs="Arial"/>
          <w:i/>
        </w:rPr>
        <w:t xml:space="preserve"> </w:t>
      </w:r>
      <w:r w:rsidR="00A42D8F" w:rsidRPr="00A42D8F">
        <w:rPr>
          <w:rFonts w:ascii="Arial" w:hAnsi="Arial" w:cs="Arial"/>
          <w:i/>
          <w:color w:val="000000"/>
        </w:rPr>
        <w:t>veškeré nákladové informace jsou na</w:t>
      </w:r>
      <w:r w:rsidR="005E722C">
        <w:rPr>
          <w:rFonts w:ascii="Arial" w:hAnsi="Arial" w:cs="Arial"/>
          <w:i/>
          <w:color w:val="000000"/>
        </w:rPr>
        <w:t> </w:t>
      </w:r>
      <w:r w:rsidR="00A42D8F" w:rsidRPr="00A42D8F">
        <w:rPr>
          <w:rFonts w:ascii="Arial" w:hAnsi="Arial" w:cs="Arial"/>
          <w:i/>
          <w:color w:val="000000"/>
        </w:rPr>
        <w:t xml:space="preserve">jednom místě a </w:t>
      </w:r>
      <w:r w:rsidR="006E6F95">
        <w:rPr>
          <w:rFonts w:ascii="Arial" w:hAnsi="Arial" w:cs="Arial"/>
          <w:i/>
          <w:color w:val="000000"/>
        </w:rPr>
        <w:t>lehce</w:t>
      </w:r>
      <w:r w:rsidR="00A42D8F" w:rsidRPr="00A42D8F">
        <w:rPr>
          <w:rFonts w:ascii="Arial" w:hAnsi="Arial" w:cs="Arial"/>
          <w:i/>
          <w:color w:val="000000"/>
        </w:rPr>
        <w:t xml:space="preserve"> kontrolova</w:t>
      </w:r>
      <w:r w:rsidR="0006594C">
        <w:rPr>
          <w:rFonts w:ascii="Arial" w:hAnsi="Arial" w:cs="Arial"/>
          <w:i/>
          <w:color w:val="000000"/>
        </w:rPr>
        <w:t>telné</w:t>
      </w:r>
      <w:r w:rsidR="00A42D8F" w:rsidRPr="00A42D8F">
        <w:rPr>
          <w:rFonts w:ascii="Arial" w:hAnsi="Arial" w:cs="Arial"/>
          <w:i/>
          <w:color w:val="000000"/>
        </w:rPr>
        <w:t xml:space="preserve">, což je </w:t>
      </w:r>
      <w:r w:rsidR="00A42D8F">
        <w:rPr>
          <w:rFonts w:ascii="Arial" w:hAnsi="Arial" w:cs="Arial"/>
          <w:i/>
          <w:color w:val="000000"/>
        </w:rPr>
        <w:t>nejen</w:t>
      </w:r>
      <w:r w:rsidR="00A42D8F" w:rsidRPr="00A42D8F">
        <w:rPr>
          <w:rFonts w:ascii="Arial" w:hAnsi="Arial" w:cs="Arial"/>
          <w:i/>
          <w:color w:val="000000"/>
        </w:rPr>
        <w:t xml:space="preserve"> u veřejných zakázek </w:t>
      </w:r>
      <w:r w:rsidR="005E722C">
        <w:rPr>
          <w:rFonts w:ascii="Arial" w:hAnsi="Arial" w:cs="Arial"/>
          <w:i/>
          <w:color w:val="000000"/>
        </w:rPr>
        <w:t xml:space="preserve">velmi </w:t>
      </w:r>
      <w:r w:rsidR="00A42D8F" w:rsidRPr="00A42D8F">
        <w:rPr>
          <w:rFonts w:ascii="Arial" w:hAnsi="Arial" w:cs="Arial"/>
          <w:i/>
          <w:color w:val="000000"/>
        </w:rPr>
        <w:t>žádoucí,</w:t>
      </w:r>
      <w:r w:rsidR="006F3AA1" w:rsidRPr="00A42D8F">
        <w:rPr>
          <w:rFonts w:ascii="Arial" w:hAnsi="Arial" w:cs="Arial"/>
          <w:i/>
        </w:rPr>
        <w:t>“</w:t>
      </w:r>
      <w:r w:rsidR="006F3AA1">
        <w:rPr>
          <w:rFonts w:ascii="Arial" w:hAnsi="Arial" w:cs="Arial"/>
        </w:rPr>
        <w:t xml:space="preserve"> doplňuje </w:t>
      </w:r>
      <w:r w:rsidR="006F3AA1" w:rsidRPr="006F3AA1">
        <w:rPr>
          <w:rFonts w:ascii="Arial" w:hAnsi="Arial" w:cs="Arial"/>
          <w:b/>
        </w:rPr>
        <w:t>Martin Malý</w:t>
      </w:r>
      <w:r w:rsidR="006F3AA1">
        <w:rPr>
          <w:rFonts w:ascii="Arial" w:hAnsi="Arial" w:cs="Arial"/>
        </w:rPr>
        <w:t>.</w:t>
      </w:r>
    </w:p>
    <w:p w14:paraId="75998F15" w14:textId="631FAA05" w:rsidR="004B5F1C" w:rsidRDefault="004B5F1C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282A05" w14:textId="65149DAF" w:rsidR="00DB734B" w:rsidRPr="0022280F" w:rsidRDefault="00A42D8F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A42D8F">
        <w:rPr>
          <w:rFonts w:ascii="Arial" w:hAnsi="Arial" w:cs="Arial"/>
          <w:sz w:val="22"/>
          <w:szCs w:val="22"/>
        </w:rPr>
        <w:t xml:space="preserve">Do roku 2025 by měl být ve VFN </w:t>
      </w:r>
      <w:r>
        <w:rPr>
          <w:rFonts w:ascii="Arial" w:hAnsi="Arial" w:cs="Arial"/>
          <w:sz w:val="22"/>
          <w:szCs w:val="22"/>
        </w:rPr>
        <w:t xml:space="preserve">kompletně </w:t>
      </w:r>
      <w:r w:rsidRPr="00A42D8F">
        <w:rPr>
          <w:rFonts w:ascii="Arial" w:hAnsi="Arial" w:cs="Arial"/>
          <w:sz w:val="22"/>
          <w:szCs w:val="22"/>
        </w:rPr>
        <w:t>zavedený BIM systém včetně databáze FM pro</w:t>
      </w:r>
      <w:r w:rsidR="001000B1">
        <w:rPr>
          <w:rFonts w:ascii="Arial" w:hAnsi="Arial" w:cs="Arial"/>
          <w:sz w:val="22"/>
          <w:szCs w:val="22"/>
        </w:rPr>
        <w:t> </w:t>
      </w:r>
      <w:r w:rsidRPr="00A42D8F">
        <w:rPr>
          <w:rFonts w:ascii="Arial" w:hAnsi="Arial" w:cs="Arial"/>
          <w:sz w:val="22"/>
          <w:szCs w:val="22"/>
        </w:rPr>
        <w:t>správu a řízení budov v areálu.</w:t>
      </w:r>
      <w:r>
        <w:rPr>
          <w:rFonts w:ascii="Arial" w:hAnsi="Arial" w:cs="Arial"/>
          <w:sz w:val="22"/>
          <w:szCs w:val="22"/>
        </w:rPr>
        <w:t xml:space="preserve"> </w:t>
      </w:r>
      <w:r w:rsidR="003C10C7" w:rsidRPr="003C10C7">
        <w:rPr>
          <w:rFonts w:ascii="Arial" w:hAnsi="Arial" w:cs="Arial"/>
          <w:sz w:val="22"/>
          <w:szCs w:val="22"/>
        </w:rPr>
        <w:t xml:space="preserve">Současné projekční práce a výstupní dokumentace v BIM 5D připravují podklady pro vznik této BIM/FM databáze. </w:t>
      </w:r>
      <w:r w:rsidR="0022280F">
        <w:rPr>
          <w:rFonts w:ascii="Arial" w:hAnsi="Arial" w:cs="Arial"/>
          <w:sz w:val="22"/>
          <w:szCs w:val="22"/>
        </w:rPr>
        <w:t xml:space="preserve">Společnost </w:t>
      </w:r>
      <w:r w:rsidR="003C10C7" w:rsidRPr="003C10C7">
        <w:rPr>
          <w:rFonts w:ascii="Arial" w:hAnsi="Arial" w:cs="Arial"/>
          <w:sz w:val="22"/>
          <w:szCs w:val="22"/>
        </w:rPr>
        <w:t>Archcom byl</w:t>
      </w:r>
      <w:r w:rsidR="0022280F">
        <w:rPr>
          <w:rFonts w:ascii="Arial" w:hAnsi="Arial" w:cs="Arial"/>
          <w:sz w:val="22"/>
          <w:szCs w:val="22"/>
        </w:rPr>
        <w:t>a</w:t>
      </w:r>
      <w:r w:rsidR="003C10C7" w:rsidRPr="003C10C7">
        <w:rPr>
          <w:rFonts w:ascii="Arial" w:hAnsi="Arial" w:cs="Arial"/>
          <w:sz w:val="22"/>
          <w:szCs w:val="22"/>
        </w:rPr>
        <w:t xml:space="preserve"> pověřen</w:t>
      </w:r>
      <w:r w:rsidR="0022280F">
        <w:rPr>
          <w:rFonts w:ascii="Arial" w:hAnsi="Arial" w:cs="Arial"/>
          <w:sz w:val="22"/>
          <w:szCs w:val="22"/>
        </w:rPr>
        <w:t>a</w:t>
      </w:r>
      <w:r w:rsidR="003C10C7" w:rsidRPr="003C10C7">
        <w:rPr>
          <w:rFonts w:ascii="Arial" w:hAnsi="Arial" w:cs="Arial"/>
          <w:sz w:val="22"/>
          <w:szCs w:val="22"/>
        </w:rPr>
        <w:t xml:space="preserve"> také přípravou konceptu část</w:t>
      </w:r>
      <w:r w:rsidR="008424EB">
        <w:rPr>
          <w:rFonts w:ascii="Arial" w:hAnsi="Arial" w:cs="Arial"/>
          <w:sz w:val="22"/>
          <w:szCs w:val="22"/>
        </w:rPr>
        <w:t>i</w:t>
      </w:r>
      <w:r w:rsidR="003C10C7" w:rsidRPr="003C10C7">
        <w:rPr>
          <w:rFonts w:ascii="Arial" w:hAnsi="Arial" w:cs="Arial"/>
          <w:sz w:val="22"/>
          <w:szCs w:val="22"/>
        </w:rPr>
        <w:t> databáze BIM/FM v návaznosti na stavebně-technické investice v areálu v dalším období.</w:t>
      </w:r>
      <w:r w:rsidR="0022280F">
        <w:rPr>
          <w:rFonts w:ascii="Arial" w:hAnsi="Arial" w:cs="Arial"/>
          <w:sz w:val="22"/>
          <w:szCs w:val="22"/>
        </w:rPr>
        <w:t xml:space="preserve"> </w:t>
      </w:r>
      <w:r w:rsidR="00DB734B" w:rsidRPr="00425692">
        <w:rPr>
          <w:rFonts w:ascii="Arial" w:hAnsi="Arial" w:cs="Arial"/>
          <w:b/>
          <w:sz w:val="22"/>
          <w:szCs w:val="22"/>
        </w:rPr>
        <w:t>Jan Novák, vedou</w:t>
      </w:r>
      <w:r w:rsidR="00DB734B">
        <w:rPr>
          <w:rFonts w:ascii="Arial" w:hAnsi="Arial" w:cs="Arial"/>
          <w:b/>
          <w:sz w:val="22"/>
          <w:szCs w:val="22"/>
        </w:rPr>
        <w:t>cí investičního odboru VFN</w:t>
      </w:r>
      <w:r w:rsidR="00DB734B" w:rsidRPr="00A033B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 tomu </w:t>
      </w:r>
      <w:r w:rsidR="005E722C">
        <w:rPr>
          <w:rFonts w:ascii="Arial" w:hAnsi="Arial" w:cs="Arial"/>
          <w:sz w:val="22"/>
          <w:szCs w:val="22"/>
        </w:rPr>
        <w:t>dodává</w:t>
      </w:r>
      <w:r w:rsidR="00DB734B" w:rsidRPr="00A033B6">
        <w:rPr>
          <w:rFonts w:ascii="Arial" w:hAnsi="Arial" w:cs="Arial"/>
          <w:sz w:val="22"/>
          <w:szCs w:val="22"/>
        </w:rPr>
        <w:t>:</w:t>
      </w:r>
      <w:r w:rsidR="00DB734B">
        <w:rPr>
          <w:rFonts w:ascii="Arial" w:hAnsi="Arial" w:cs="Arial"/>
          <w:b/>
          <w:sz w:val="22"/>
          <w:szCs w:val="22"/>
        </w:rPr>
        <w:t xml:space="preserve"> </w:t>
      </w:r>
      <w:r w:rsidR="00DB734B" w:rsidRPr="00A033B6">
        <w:rPr>
          <w:rFonts w:ascii="Arial" w:hAnsi="Arial" w:cs="Arial"/>
          <w:i/>
          <w:sz w:val="22"/>
          <w:szCs w:val="22"/>
        </w:rPr>
        <w:t>„</w:t>
      </w:r>
      <w:r w:rsidR="00A033B6" w:rsidRPr="00A033B6">
        <w:rPr>
          <w:rFonts w:ascii="Arial" w:hAnsi="Arial" w:cs="Arial"/>
          <w:i/>
          <w:sz w:val="22"/>
          <w:szCs w:val="22"/>
        </w:rPr>
        <w:t>Od zavedení systému BIM pro správu areálu si slibujeme</w:t>
      </w:r>
      <w:r w:rsidR="00DB734B" w:rsidRPr="00A033B6">
        <w:rPr>
          <w:rFonts w:ascii="Arial" w:hAnsi="Arial" w:cs="Arial"/>
          <w:i/>
          <w:sz w:val="22"/>
          <w:szCs w:val="22"/>
        </w:rPr>
        <w:t xml:space="preserve"> </w:t>
      </w:r>
      <w:r w:rsidR="00A033B6" w:rsidRPr="00A033B6">
        <w:rPr>
          <w:rFonts w:ascii="Arial" w:hAnsi="Arial" w:cs="Arial"/>
          <w:i/>
          <w:sz w:val="22"/>
          <w:szCs w:val="22"/>
        </w:rPr>
        <w:t>větší</w:t>
      </w:r>
      <w:r w:rsidR="00DB734B" w:rsidRPr="00A033B6">
        <w:rPr>
          <w:rFonts w:ascii="Arial" w:hAnsi="Arial" w:cs="Arial"/>
          <w:i/>
          <w:sz w:val="22"/>
          <w:szCs w:val="22"/>
        </w:rPr>
        <w:t xml:space="preserve"> přehlednost</w:t>
      </w:r>
      <w:r w:rsidR="00A033B6" w:rsidRPr="00A033B6">
        <w:rPr>
          <w:rFonts w:ascii="Arial" w:hAnsi="Arial" w:cs="Arial"/>
          <w:i/>
          <w:sz w:val="22"/>
          <w:szCs w:val="22"/>
        </w:rPr>
        <w:t xml:space="preserve"> a</w:t>
      </w:r>
      <w:r w:rsidR="005E722C">
        <w:rPr>
          <w:rFonts w:ascii="Arial" w:hAnsi="Arial" w:cs="Arial"/>
          <w:i/>
          <w:sz w:val="22"/>
          <w:szCs w:val="22"/>
        </w:rPr>
        <w:t> </w:t>
      </w:r>
      <w:r w:rsidR="00A033B6" w:rsidRPr="00A033B6">
        <w:rPr>
          <w:rFonts w:ascii="Arial" w:hAnsi="Arial" w:cs="Arial"/>
          <w:i/>
          <w:sz w:val="22"/>
          <w:szCs w:val="22"/>
        </w:rPr>
        <w:t>celistvost všech informací v jednom</w:t>
      </w:r>
      <w:r w:rsidR="00DB734B" w:rsidRPr="00A033B6">
        <w:rPr>
          <w:rFonts w:ascii="Arial" w:hAnsi="Arial" w:cs="Arial"/>
          <w:i/>
          <w:sz w:val="22"/>
          <w:szCs w:val="22"/>
        </w:rPr>
        <w:t xml:space="preserve"> virtuálním modelu budovy a jeho FM databázi. Uživatelem </w:t>
      </w:r>
      <w:r w:rsidR="00A033B6" w:rsidRPr="00A033B6">
        <w:rPr>
          <w:rFonts w:ascii="Arial" w:hAnsi="Arial" w:cs="Arial"/>
          <w:i/>
          <w:sz w:val="22"/>
          <w:szCs w:val="22"/>
        </w:rPr>
        <w:t xml:space="preserve">těchto </w:t>
      </w:r>
      <w:r w:rsidR="00DB734B" w:rsidRPr="00A033B6">
        <w:rPr>
          <w:rFonts w:ascii="Arial" w:hAnsi="Arial" w:cs="Arial"/>
          <w:i/>
          <w:sz w:val="22"/>
          <w:szCs w:val="22"/>
        </w:rPr>
        <w:t xml:space="preserve">digitalizovaných dat </w:t>
      </w:r>
      <w:r w:rsidR="00A033B6" w:rsidRPr="00A033B6">
        <w:rPr>
          <w:rFonts w:ascii="Arial" w:hAnsi="Arial" w:cs="Arial"/>
          <w:i/>
          <w:sz w:val="22"/>
          <w:szCs w:val="22"/>
        </w:rPr>
        <w:t xml:space="preserve">přitom </w:t>
      </w:r>
      <w:r w:rsidR="00DB734B" w:rsidRPr="00A033B6">
        <w:rPr>
          <w:rFonts w:ascii="Arial" w:hAnsi="Arial" w:cs="Arial"/>
          <w:i/>
          <w:sz w:val="22"/>
          <w:szCs w:val="22"/>
        </w:rPr>
        <w:t xml:space="preserve">nebude </w:t>
      </w:r>
      <w:r w:rsidR="00A033B6" w:rsidRPr="00A033B6">
        <w:rPr>
          <w:rFonts w:ascii="Arial" w:hAnsi="Arial" w:cs="Arial"/>
          <w:i/>
          <w:sz w:val="22"/>
          <w:szCs w:val="22"/>
        </w:rPr>
        <w:t xml:space="preserve">pouze </w:t>
      </w:r>
      <w:r w:rsidR="00DB734B" w:rsidRPr="00A033B6">
        <w:rPr>
          <w:rFonts w:ascii="Arial" w:hAnsi="Arial" w:cs="Arial"/>
          <w:i/>
          <w:sz w:val="22"/>
          <w:szCs w:val="22"/>
        </w:rPr>
        <w:t>správa budov, ale i všechna navazující oddělení v</w:t>
      </w:r>
      <w:r w:rsidR="001000B1">
        <w:rPr>
          <w:rFonts w:ascii="Arial" w:hAnsi="Arial" w:cs="Arial"/>
          <w:i/>
          <w:sz w:val="22"/>
          <w:szCs w:val="22"/>
        </w:rPr>
        <w:t> </w:t>
      </w:r>
      <w:r w:rsidR="00DB734B" w:rsidRPr="00A033B6">
        <w:rPr>
          <w:rFonts w:ascii="Arial" w:hAnsi="Arial" w:cs="Arial"/>
          <w:i/>
          <w:sz w:val="22"/>
          <w:szCs w:val="22"/>
        </w:rPr>
        <w:t xml:space="preserve">rámci zajišťování denního chodu </w:t>
      </w:r>
      <w:r w:rsidR="00A033B6" w:rsidRPr="00A033B6">
        <w:rPr>
          <w:rFonts w:ascii="Arial" w:hAnsi="Arial" w:cs="Arial"/>
          <w:i/>
          <w:sz w:val="22"/>
          <w:szCs w:val="22"/>
        </w:rPr>
        <w:t>nemocnice</w:t>
      </w:r>
      <w:r w:rsidR="00DB734B" w:rsidRPr="00A033B6">
        <w:rPr>
          <w:rFonts w:ascii="Arial" w:hAnsi="Arial" w:cs="Arial"/>
          <w:i/>
          <w:sz w:val="22"/>
          <w:szCs w:val="22"/>
        </w:rPr>
        <w:t>.“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CA2D426" w14:textId="1077801D" w:rsidR="001A61F9" w:rsidRDefault="001A61F9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64C72C" w14:textId="25491252" w:rsidR="00877B0E" w:rsidRPr="00425692" w:rsidRDefault="008424EB" w:rsidP="00877B0E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Modernizace části </w:t>
      </w:r>
      <w:r w:rsidRPr="004B45E8">
        <w:rPr>
          <w:rFonts w:ascii="Arial" w:hAnsi="Arial" w:cs="Arial"/>
          <w:sz w:val="22"/>
          <w:szCs w:val="22"/>
        </w:rPr>
        <w:t>Zemské porodnice v Apolinářské ulici</w:t>
      </w:r>
      <w:r>
        <w:rPr>
          <w:rFonts w:ascii="Arial" w:hAnsi="Arial" w:cs="Arial"/>
          <w:sz w:val="22"/>
          <w:szCs w:val="22"/>
        </w:rPr>
        <w:t xml:space="preserve"> </w:t>
      </w:r>
      <w:r w:rsidR="0006594C">
        <w:rPr>
          <w:rFonts w:ascii="Arial" w:hAnsi="Arial" w:cs="Arial"/>
          <w:sz w:val="22"/>
          <w:szCs w:val="22"/>
        </w:rPr>
        <w:t>začne již příští rok v srpnu a probíhat bude po dobu pěti měsíců. Stavební práce</w:t>
      </w:r>
      <w:r w:rsidR="00877B0E">
        <w:rPr>
          <w:rFonts w:ascii="Arial" w:hAnsi="Arial" w:cs="Arial"/>
          <w:sz w:val="22"/>
          <w:szCs w:val="22"/>
        </w:rPr>
        <w:t xml:space="preserve"> budou rozděleny do několika etap tak, aby</w:t>
      </w:r>
      <w:r w:rsidR="005E722C">
        <w:rPr>
          <w:rFonts w:ascii="Arial" w:hAnsi="Arial" w:cs="Arial"/>
          <w:sz w:val="22"/>
          <w:szCs w:val="22"/>
        </w:rPr>
        <w:t> </w:t>
      </w:r>
      <w:r w:rsidR="00877B0E">
        <w:rPr>
          <w:rFonts w:ascii="Arial" w:hAnsi="Arial" w:cs="Arial"/>
          <w:sz w:val="22"/>
          <w:szCs w:val="22"/>
        </w:rPr>
        <w:t>co</w:t>
      </w:r>
      <w:r w:rsidR="005E722C">
        <w:rPr>
          <w:rFonts w:ascii="Arial" w:hAnsi="Arial" w:cs="Arial"/>
          <w:sz w:val="22"/>
          <w:szCs w:val="22"/>
        </w:rPr>
        <w:t> </w:t>
      </w:r>
      <w:r w:rsidR="00877B0E">
        <w:rPr>
          <w:rFonts w:ascii="Arial" w:hAnsi="Arial" w:cs="Arial"/>
          <w:sz w:val="22"/>
          <w:szCs w:val="22"/>
        </w:rPr>
        <w:t>nejméně o</w:t>
      </w:r>
      <w:r w:rsidR="0006594C">
        <w:rPr>
          <w:rFonts w:ascii="Arial" w:hAnsi="Arial" w:cs="Arial"/>
          <w:sz w:val="22"/>
          <w:szCs w:val="22"/>
        </w:rPr>
        <w:t>vlivnily</w:t>
      </w:r>
      <w:r w:rsidR="00877B0E">
        <w:rPr>
          <w:rFonts w:ascii="Arial" w:hAnsi="Arial" w:cs="Arial"/>
          <w:sz w:val="22"/>
          <w:szCs w:val="22"/>
        </w:rPr>
        <w:t xml:space="preserve"> komfort zdejších zaměstnanců i pacientů</w:t>
      </w:r>
      <w:r w:rsidR="00877B0E" w:rsidRPr="001000B1">
        <w:rPr>
          <w:rFonts w:ascii="Arial" w:hAnsi="Arial" w:cs="Arial"/>
          <w:i/>
          <w:sz w:val="22"/>
          <w:szCs w:val="22"/>
        </w:rPr>
        <w:t xml:space="preserve">. „Jsme rádi, že </w:t>
      </w:r>
      <w:r w:rsidR="0006594C">
        <w:rPr>
          <w:rFonts w:ascii="Arial" w:hAnsi="Arial" w:cs="Arial"/>
          <w:i/>
          <w:sz w:val="22"/>
          <w:szCs w:val="22"/>
        </w:rPr>
        <w:t xml:space="preserve">v tomto směru </w:t>
      </w:r>
      <w:r w:rsidR="00877B0E" w:rsidRPr="001000B1">
        <w:rPr>
          <w:rFonts w:ascii="Arial" w:hAnsi="Arial" w:cs="Arial"/>
          <w:i/>
          <w:sz w:val="22"/>
          <w:szCs w:val="22"/>
        </w:rPr>
        <w:t xml:space="preserve">můžeme poskytnout naše zkušenosti s výstavbou zdravotnických zařízení </w:t>
      </w:r>
      <w:r w:rsidR="0006594C">
        <w:rPr>
          <w:rFonts w:ascii="Arial" w:hAnsi="Arial" w:cs="Arial"/>
          <w:i/>
          <w:sz w:val="22"/>
          <w:szCs w:val="22"/>
        </w:rPr>
        <w:t>v České republice</w:t>
      </w:r>
      <w:r w:rsidR="00877B0E" w:rsidRPr="001000B1">
        <w:rPr>
          <w:rFonts w:ascii="Arial" w:hAnsi="Arial" w:cs="Arial"/>
          <w:i/>
          <w:sz w:val="22"/>
          <w:szCs w:val="22"/>
        </w:rPr>
        <w:t>. Areál na Karlově náměstí má svoje kulturně-historické návaznosti a</w:t>
      </w:r>
      <w:r w:rsidR="001000B1">
        <w:rPr>
          <w:rFonts w:ascii="Arial" w:hAnsi="Arial" w:cs="Arial"/>
          <w:i/>
          <w:sz w:val="22"/>
          <w:szCs w:val="22"/>
        </w:rPr>
        <w:t> </w:t>
      </w:r>
      <w:r w:rsidR="00877B0E" w:rsidRPr="001000B1">
        <w:rPr>
          <w:rFonts w:ascii="Arial" w:hAnsi="Arial" w:cs="Arial"/>
          <w:i/>
          <w:sz w:val="22"/>
          <w:szCs w:val="22"/>
        </w:rPr>
        <w:t>při</w:t>
      </w:r>
      <w:r w:rsidR="001000B1">
        <w:rPr>
          <w:rFonts w:ascii="Arial" w:hAnsi="Arial" w:cs="Arial"/>
          <w:i/>
          <w:sz w:val="22"/>
          <w:szCs w:val="22"/>
        </w:rPr>
        <w:t> </w:t>
      </w:r>
      <w:r w:rsidR="00877B0E" w:rsidRPr="001000B1">
        <w:rPr>
          <w:rFonts w:ascii="Arial" w:hAnsi="Arial" w:cs="Arial"/>
          <w:i/>
          <w:sz w:val="22"/>
          <w:szCs w:val="22"/>
        </w:rPr>
        <w:t>naší práci musíme skloubit řadu zdánlivě protichůdný</w:t>
      </w:r>
      <w:r w:rsidR="001000B1" w:rsidRPr="001000B1">
        <w:rPr>
          <w:rFonts w:ascii="Arial" w:hAnsi="Arial" w:cs="Arial"/>
          <w:i/>
          <w:sz w:val="22"/>
          <w:szCs w:val="22"/>
        </w:rPr>
        <w:t>ch požadavků účastníků výstavby</w:t>
      </w:r>
      <w:r w:rsidR="0006594C">
        <w:rPr>
          <w:rFonts w:ascii="Arial" w:hAnsi="Arial" w:cs="Arial"/>
          <w:i/>
          <w:sz w:val="22"/>
          <w:szCs w:val="22"/>
        </w:rPr>
        <w:t xml:space="preserve">, nicméně </w:t>
      </w:r>
      <w:r w:rsidR="0006594C">
        <w:rPr>
          <w:rFonts w:ascii="Arial" w:hAnsi="Arial" w:cs="Arial"/>
          <w:i/>
          <w:sz w:val="22"/>
          <w:szCs w:val="22"/>
        </w:rPr>
        <w:t>spolupráce s tak významným partnerem, jakým VFN bezesporu je, nás velmi těší</w:t>
      </w:r>
      <w:r w:rsidR="001000B1" w:rsidRPr="001000B1">
        <w:rPr>
          <w:rFonts w:ascii="Arial" w:hAnsi="Arial" w:cs="Arial"/>
          <w:i/>
          <w:sz w:val="22"/>
          <w:szCs w:val="22"/>
        </w:rPr>
        <w:t>,</w:t>
      </w:r>
      <w:r w:rsidR="00877B0E" w:rsidRPr="001000B1">
        <w:rPr>
          <w:rFonts w:ascii="Arial" w:hAnsi="Arial" w:cs="Arial"/>
          <w:i/>
          <w:sz w:val="22"/>
          <w:szCs w:val="22"/>
        </w:rPr>
        <w:t>“</w:t>
      </w:r>
      <w:r w:rsidR="001000B1">
        <w:rPr>
          <w:rFonts w:ascii="Arial" w:hAnsi="Arial" w:cs="Arial"/>
          <w:sz w:val="22"/>
          <w:szCs w:val="22"/>
        </w:rPr>
        <w:t xml:space="preserve"> uzavírá </w:t>
      </w:r>
      <w:r w:rsidR="001000B1" w:rsidRPr="00425692">
        <w:rPr>
          <w:rFonts w:ascii="Arial" w:hAnsi="Arial" w:cs="Arial"/>
          <w:b/>
          <w:sz w:val="22"/>
          <w:szCs w:val="22"/>
        </w:rPr>
        <w:t>V</w:t>
      </w:r>
      <w:r w:rsidR="001000B1">
        <w:rPr>
          <w:rFonts w:ascii="Arial" w:hAnsi="Arial" w:cs="Arial"/>
          <w:b/>
          <w:sz w:val="22"/>
          <w:szCs w:val="22"/>
        </w:rPr>
        <w:t xml:space="preserve">áclav Hlaváček, ředitel Studia </w:t>
      </w:r>
      <w:r w:rsidR="00826CDB">
        <w:rPr>
          <w:rFonts w:ascii="Arial" w:hAnsi="Arial" w:cs="Arial"/>
          <w:b/>
          <w:sz w:val="22"/>
          <w:szCs w:val="22"/>
        </w:rPr>
        <w:t>A</w:t>
      </w:r>
      <w:r w:rsidR="00826CDB" w:rsidRPr="00425692">
        <w:rPr>
          <w:rFonts w:ascii="Arial" w:hAnsi="Arial" w:cs="Arial"/>
          <w:b/>
          <w:sz w:val="22"/>
          <w:szCs w:val="22"/>
        </w:rPr>
        <w:t>cht</w:t>
      </w:r>
      <w:r w:rsidR="001000B1">
        <w:rPr>
          <w:rFonts w:ascii="Arial" w:hAnsi="Arial" w:cs="Arial"/>
          <w:b/>
          <w:sz w:val="22"/>
          <w:szCs w:val="22"/>
        </w:rPr>
        <w:t>.</w:t>
      </w:r>
    </w:p>
    <w:p w14:paraId="1D519D86" w14:textId="77777777" w:rsidR="003C10C7" w:rsidRDefault="003C10C7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14EF80" w14:textId="77777777" w:rsidR="003C10C7" w:rsidRPr="0006594C" w:rsidRDefault="003C10C7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EBEE926" w14:textId="77777777" w:rsidR="00A76635" w:rsidRPr="0006594C" w:rsidRDefault="00305DB8" w:rsidP="00A033B6">
      <w:pPr>
        <w:pStyle w:val="paragraph"/>
        <w:spacing w:before="0" w:beforeAutospacing="0" w:after="0" w:afterAutospacing="0" w:line="280" w:lineRule="atLeast"/>
        <w:contextualSpacing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7" w:history="1">
        <w:r w:rsidR="00A76635" w:rsidRPr="0006594C">
          <w:rPr>
            <w:rStyle w:val="Hypertextovodkaz"/>
            <w:rFonts w:ascii="Arial" w:hAnsi="Arial" w:cs="Arial"/>
            <w:sz w:val="22"/>
            <w:szCs w:val="22"/>
          </w:rPr>
          <w:t>www.archcom.eu</w:t>
        </w:r>
      </w:hyperlink>
    </w:p>
    <w:p w14:paraId="4D030E53" w14:textId="77190328" w:rsidR="00037160" w:rsidRPr="001000B1" w:rsidRDefault="00A76635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Style w:val="eop"/>
          <w:rFonts w:ascii="Arial" w:hAnsi="Arial" w:cs="Arial"/>
          <w:i/>
          <w:sz w:val="20"/>
          <w:szCs w:val="20"/>
        </w:rPr>
      </w:pPr>
      <w:r w:rsidRPr="0006594C">
        <w:rPr>
          <w:rFonts w:ascii="Arial" w:hAnsi="Arial" w:cs="Arial"/>
          <w:color w:val="0563C1"/>
          <w:sz w:val="22"/>
          <w:szCs w:val="22"/>
        </w:rPr>
        <w:br/>
      </w:r>
      <w:r w:rsidRPr="001000B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Projekční kancelář A</w:t>
      </w:r>
      <w:r w:rsidR="00037160" w:rsidRPr="001000B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rchcom</w:t>
      </w:r>
      <w:r w:rsidRPr="001000B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působí v o</w:t>
      </w:r>
      <w:r w:rsidR="00BB471B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blasti realitního developmentu </w:t>
      </w:r>
      <w:r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od roku 1996. 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Věnuje se projektové přípravě a řízení developerských projektů v systému BIM 5D, </w:t>
      </w:r>
      <w:r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který propojuje navrhování a</w:t>
      </w:r>
      <w:r w:rsid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 </w:t>
      </w:r>
      <w:r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realizaci staveb s finančním modelem 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a časovým harmonogramem projektu </w:t>
      </w:r>
      <w:r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v jednom digitalizovaném systému. 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Veškerá data účastníků výstavby jsou sdílena </w:t>
      </w:r>
      <w:r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v reálném čase 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a online </w:t>
      </w:r>
      <w:r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na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 zabezpečené cloudové platformě, která se tak stává významným pomocníkem při vzájemné koordinaci a efektivní spolupráci. Mezi referenční projekty společnosti patří Futurama Business Park </w:t>
      </w:r>
      <w:r w:rsidR="0007635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a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 Avenir Business </w:t>
      </w:r>
      <w:r w:rsidR="0007635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Park v segmentu kanceláří, 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Hypermarket Tesco Plzeň </w:t>
      </w:r>
      <w:r w:rsidR="0007635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a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 OC </w:t>
      </w:r>
      <w:r w:rsidR="0007635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Lety u Dobřichovic v</w:t>
      </w:r>
      <w:r w:rsidR="0006594C">
        <w:rPr>
          <w:rStyle w:val="normaltextrun"/>
          <w:rFonts w:ascii="Arial" w:hAnsi="Arial" w:cs="Arial"/>
          <w:bCs/>
          <w:i/>
          <w:iCs/>
          <w:sz w:val="20"/>
          <w:szCs w:val="20"/>
        </w:rPr>
        <w:t> retailovém odvětví</w:t>
      </w:r>
      <w:r w:rsidR="0007635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, 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Industrial Park Tachov </w:t>
      </w:r>
      <w:r w:rsidR="0007635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>v sektoru průmyslových nemovitostí</w:t>
      </w:r>
      <w:r w:rsidR="00463625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 či </w:t>
      </w:r>
      <w:r w:rsidR="00037160" w:rsidRPr="001000B1">
        <w:rPr>
          <w:rStyle w:val="normaltextrun"/>
          <w:rFonts w:ascii="Arial" w:hAnsi="Arial" w:cs="Arial"/>
          <w:bCs/>
          <w:i/>
          <w:iCs/>
          <w:sz w:val="20"/>
          <w:szCs w:val="20"/>
        </w:rPr>
        <w:t xml:space="preserve">Rezidence Petrské náměstí </w:t>
      </w:r>
      <w:r w:rsidR="00076350" w:rsidRPr="001000B1">
        <w:rPr>
          <w:rStyle w:val="eop"/>
          <w:rFonts w:ascii="Arial" w:hAnsi="Arial" w:cs="Arial"/>
          <w:i/>
          <w:sz w:val="20"/>
          <w:szCs w:val="20"/>
        </w:rPr>
        <w:t>v oblasti bytové výstavby.</w:t>
      </w:r>
    </w:p>
    <w:p w14:paraId="094976D9" w14:textId="77777777" w:rsidR="00037160" w:rsidRPr="001000B1" w:rsidRDefault="00037160" w:rsidP="00A033B6">
      <w:pPr>
        <w:pStyle w:val="paragraph"/>
        <w:spacing w:before="0" w:beforeAutospacing="0" w:after="0" w:afterAutospacing="0" w:line="280" w:lineRule="atLeast"/>
        <w:contextualSpacing/>
        <w:jc w:val="both"/>
        <w:textAlignment w:val="baseline"/>
        <w:rPr>
          <w:rStyle w:val="normaltextrun"/>
          <w:rFonts w:ascii="Arial" w:hAnsi="Arial" w:cs="Arial"/>
          <w:bCs/>
          <w:i/>
          <w:iCs/>
          <w:sz w:val="28"/>
          <w:szCs w:val="28"/>
        </w:rPr>
      </w:pPr>
    </w:p>
    <w:p w14:paraId="62611D80" w14:textId="77777777" w:rsidR="00A76635" w:rsidRPr="00425692" w:rsidRDefault="00A76635" w:rsidP="00A033B6">
      <w:pPr>
        <w:pStyle w:val="paragraph"/>
        <w:spacing w:before="0" w:beforeAutospacing="0" w:after="0" w:afterAutospacing="0" w:line="280" w:lineRule="atLeast"/>
        <w:contextualSpacing/>
        <w:textAlignment w:val="baseline"/>
        <w:rPr>
          <w:rFonts w:ascii="Arial" w:hAnsi="Arial" w:cs="Arial"/>
          <w:sz w:val="22"/>
          <w:szCs w:val="22"/>
        </w:rPr>
      </w:pPr>
      <w:r w:rsidRPr="00425692">
        <w:rPr>
          <w:rStyle w:val="normaltextrun"/>
          <w:rFonts w:ascii="Arial" w:hAnsi="Arial" w:cs="Arial"/>
          <w:b/>
          <w:bCs/>
          <w:sz w:val="22"/>
          <w:szCs w:val="22"/>
        </w:rPr>
        <w:t>Pro více informací kontaktujte:</w:t>
      </w:r>
      <w:r w:rsidRPr="00425692">
        <w:rPr>
          <w:rStyle w:val="eop"/>
          <w:rFonts w:ascii="Arial" w:hAnsi="Arial" w:cs="Arial"/>
          <w:sz w:val="22"/>
          <w:szCs w:val="22"/>
        </w:rPr>
        <w:t> </w:t>
      </w:r>
    </w:p>
    <w:p w14:paraId="42B599F5" w14:textId="77777777" w:rsidR="00A76635" w:rsidRPr="00425692" w:rsidRDefault="00A76635" w:rsidP="00A033B6">
      <w:pPr>
        <w:pStyle w:val="paragraph"/>
        <w:spacing w:before="0" w:beforeAutospacing="0" w:after="0" w:afterAutospacing="0" w:line="280" w:lineRule="atLeast"/>
        <w:contextualSpacing/>
        <w:textAlignment w:val="baseline"/>
        <w:rPr>
          <w:rFonts w:ascii="Arial" w:hAnsi="Arial" w:cs="Arial"/>
          <w:sz w:val="22"/>
          <w:szCs w:val="22"/>
        </w:rPr>
      </w:pPr>
      <w:r w:rsidRPr="00425692">
        <w:rPr>
          <w:rStyle w:val="eop"/>
          <w:rFonts w:ascii="Arial" w:hAnsi="Arial" w:cs="Arial"/>
          <w:sz w:val="22"/>
          <w:szCs w:val="22"/>
        </w:rPr>
        <w:t> </w:t>
      </w:r>
    </w:p>
    <w:p w14:paraId="4BE01968" w14:textId="77777777" w:rsidR="00A76635" w:rsidRPr="00425692" w:rsidRDefault="00A76635" w:rsidP="00A033B6">
      <w:pPr>
        <w:pStyle w:val="paragraph"/>
        <w:spacing w:before="0" w:beforeAutospacing="0" w:after="0" w:afterAutospacing="0" w:line="280" w:lineRule="atLeast"/>
        <w:contextualSpacing/>
        <w:textAlignment w:val="baseline"/>
        <w:rPr>
          <w:rFonts w:ascii="Arial" w:hAnsi="Arial" w:cs="Arial"/>
          <w:sz w:val="22"/>
          <w:szCs w:val="22"/>
        </w:rPr>
      </w:pPr>
      <w:r w:rsidRPr="00425692">
        <w:rPr>
          <w:rStyle w:val="normaltextrun"/>
          <w:rFonts w:ascii="Arial" w:hAnsi="Arial" w:cs="Arial"/>
          <w:b/>
          <w:bCs/>
          <w:sz w:val="22"/>
          <w:szCs w:val="22"/>
        </w:rPr>
        <w:t>Crest Communications, a.s.</w:t>
      </w:r>
      <w:r w:rsidRPr="00425692">
        <w:rPr>
          <w:rStyle w:val="eop"/>
          <w:rFonts w:ascii="Arial" w:hAnsi="Arial" w:cs="Arial"/>
          <w:sz w:val="22"/>
          <w:szCs w:val="22"/>
        </w:rPr>
        <w:t> </w:t>
      </w:r>
    </w:p>
    <w:p w14:paraId="6F3B769B" w14:textId="3E47EC2A" w:rsidR="00A76635" w:rsidRPr="00981A69" w:rsidRDefault="003C10C7" w:rsidP="00A033B6">
      <w:pPr>
        <w:pStyle w:val="paragraph"/>
        <w:spacing w:before="0" w:beforeAutospacing="0" w:after="0" w:afterAutospacing="0" w:line="280" w:lineRule="atLeast"/>
        <w:contextualSpacing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Denisa Kolaří</w:t>
      </w:r>
      <w:r w:rsidR="00A76635" w:rsidRPr="00425692">
        <w:rPr>
          <w:rStyle w:val="normaltextrun"/>
          <w:rFonts w:ascii="Arial" w:hAnsi="Arial" w:cs="Arial"/>
          <w:b/>
          <w:bCs/>
          <w:sz w:val="22"/>
          <w:szCs w:val="22"/>
        </w:rPr>
        <w:t>ková</w:t>
      </w:r>
      <w:r w:rsidR="00A76635" w:rsidRPr="00425692">
        <w:rPr>
          <w:rStyle w:val="eop"/>
          <w:rFonts w:ascii="Arial" w:hAnsi="Arial" w:cs="Arial"/>
          <w:sz w:val="22"/>
          <w:szCs w:val="22"/>
        </w:rPr>
        <w:t> </w:t>
      </w:r>
      <w:r w:rsidR="00981A69">
        <w:rPr>
          <w:rStyle w:val="eop"/>
          <w:rFonts w:ascii="Arial" w:hAnsi="Arial" w:cs="Arial"/>
          <w:sz w:val="22"/>
          <w:szCs w:val="22"/>
        </w:rPr>
        <w:tab/>
      </w:r>
      <w:r w:rsidR="00981A69">
        <w:rPr>
          <w:rStyle w:val="eop"/>
          <w:rFonts w:ascii="Arial" w:hAnsi="Arial" w:cs="Arial"/>
          <w:sz w:val="22"/>
          <w:szCs w:val="22"/>
        </w:rPr>
        <w:tab/>
      </w:r>
      <w:r w:rsidR="00981A69">
        <w:rPr>
          <w:rStyle w:val="eop"/>
          <w:rFonts w:ascii="Arial" w:hAnsi="Arial" w:cs="Arial"/>
          <w:sz w:val="22"/>
          <w:szCs w:val="22"/>
        </w:rPr>
        <w:tab/>
      </w:r>
      <w:r w:rsidR="00981A69">
        <w:rPr>
          <w:rStyle w:val="eop"/>
          <w:rFonts w:ascii="Arial" w:hAnsi="Arial" w:cs="Arial"/>
          <w:sz w:val="22"/>
          <w:szCs w:val="22"/>
        </w:rPr>
        <w:tab/>
      </w:r>
      <w:r w:rsidR="00981A69" w:rsidRPr="00981A69">
        <w:rPr>
          <w:rStyle w:val="eop"/>
          <w:rFonts w:ascii="Arial" w:hAnsi="Arial" w:cs="Arial"/>
          <w:b/>
          <w:sz w:val="22"/>
          <w:szCs w:val="22"/>
        </w:rPr>
        <w:t>Kamila</w:t>
      </w:r>
      <w:r w:rsidR="00981A69">
        <w:rPr>
          <w:rStyle w:val="eop"/>
          <w:rFonts w:ascii="Arial" w:hAnsi="Arial" w:cs="Arial"/>
          <w:b/>
          <w:sz w:val="22"/>
          <w:szCs w:val="22"/>
        </w:rPr>
        <w:t xml:space="preserve"> Čadková</w:t>
      </w:r>
    </w:p>
    <w:p w14:paraId="5742119E" w14:textId="76F403BF" w:rsidR="00A76635" w:rsidRDefault="00305DB8" w:rsidP="00A033B6">
      <w:pPr>
        <w:pStyle w:val="paragraph"/>
        <w:spacing w:before="0" w:beforeAutospacing="0" w:after="0" w:afterAutospacing="0" w:line="280" w:lineRule="atLeast"/>
        <w:contextualSpacing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8" w:history="1">
        <w:r w:rsidR="003C10C7" w:rsidRPr="00DC4F9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="00A76635" w:rsidRPr="00425692">
        <w:rPr>
          <w:rStyle w:val="eop"/>
          <w:rFonts w:ascii="Arial" w:hAnsi="Arial" w:cs="Arial"/>
          <w:sz w:val="22"/>
          <w:szCs w:val="22"/>
        </w:rPr>
        <w:t> </w:t>
      </w:r>
      <w:r w:rsidR="00981A69">
        <w:rPr>
          <w:rStyle w:val="eop"/>
          <w:rFonts w:ascii="Arial" w:hAnsi="Arial" w:cs="Arial"/>
          <w:sz w:val="22"/>
          <w:szCs w:val="22"/>
        </w:rPr>
        <w:tab/>
      </w:r>
      <w:r w:rsidR="00981A69">
        <w:rPr>
          <w:rStyle w:val="eop"/>
          <w:rFonts w:ascii="Arial" w:hAnsi="Arial" w:cs="Arial"/>
          <w:sz w:val="22"/>
          <w:szCs w:val="22"/>
        </w:rPr>
        <w:tab/>
      </w:r>
      <w:hyperlink r:id="rId9" w:history="1">
        <w:r w:rsidR="00981A69" w:rsidRPr="00DC4F95">
          <w:rPr>
            <w:rStyle w:val="Hypertextovodkaz"/>
            <w:rFonts w:ascii="Arial" w:hAnsi="Arial" w:cs="Arial"/>
            <w:sz w:val="22"/>
            <w:szCs w:val="22"/>
          </w:rPr>
          <w:t>kamila.cadkova@crestcom.cz</w:t>
        </w:r>
      </w:hyperlink>
    </w:p>
    <w:p w14:paraId="4470A565" w14:textId="159B1B48" w:rsidR="00A76635" w:rsidRPr="0022280F" w:rsidRDefault="00981A69" w:rsidP="0022280F">
      <w:pPr>
        <w:pStyle w:val="paragraph"/>
        <w:spacing w:before="0" w:beforeAutospacing="0" w:after="0" w:afterAutospacing="0" w:line="280" w:lineRule="atLeast"/>
        <w:contextualSpacing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mobil: 731 613 60</w:t>
      </w:r>
      <w:r w:rsidR="003C10C7">
        <w:rPr>
          <w:rStyle w:val="eop"/>
          <w:rFonts w:ascii="Arial" w:hAnsi="Arial" w:cs="Arial"/>
          <w:sz w:val="22"/>
          <w:szCs w:val="22"/>
        </w:rPr>
        <w:t>6</w:t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mobil: 731 613 60</w:t>
      </w:r>
      <w:r>
        <w:rPr>
          <w:rStyle w:val="eop"/>
          <w:rFonts w:ascii="Arial" w:hAnsi="Arial" w:cs="Arial"/>
          <w:sz w:val="22"/>
          <w:szCs w:val="22"/>
        </w:rPr>
        <w:t>9</w:t>
      </w:r>
      <w:r w:rsidR="00C257C0" w:rsidRPr="00425692">
        <w:rPr>
          <w:rFonts w:ascii="Arial" w:hAnsi="Arial" w:cs="Arial"/>
        </w:rPr>
        <w:br/>
      </w:r>
    </w:p>
    <w:sectPr w:rsidR="00A76635" w:rsidRPr="00222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FF82" w14:textId="77777777" w:rsidR="00305DB8" w:rsidRDefault="00305DB8" w:rsidP="003D5CC7">
      <w:pPr>
        <w:spacing w:after="0" w:line="240" w:lineRule="auto"/>
      </w:pPr>
      <w:r>
        <w:separator/>
      </w:r>
    </w:p>
  </w:endnote>
  <w:endnote w:type="continuationSeparator" w:id="0">
    <w:p w14:paraId="35E00099" w14:textId="77777777" w:rsidR="00305DB8" w:rsidRDefault="00305DB8" w:rsidP="003D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42FE0" w14:textId="77777777" w:rsidR="00305DB8" w:rsidRDefault="00305DB8" w:rsidP="003D5CC7">
      <w:pPr>
        <w:spacing w:after="0" w:line="240" w:lineRule="auto"/>
      </w:pPr>
      <w:r>
        <w:separator/>
      </w:r>
    </w:p>
  </w:footnote>
  <w:footnote w:type="continuationSeparator" w:id="0">
    <w:p w14:paraId="2BAAC834" w14:textId="77777777" w:rsidR="00305DB8" w:rsidRDefault="00305DB8" w:rsidP="003D5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6"/>
    <w:rsid w:val="00037160"/>
    <w:rsid w:val="0004074B"/>
    <w:rsid w:val="0006594C"/>
    <w:rsid w:val="00076350"/>
    <w:rsid w:val="0007764B"/>
    <w:rsid w:val="000955F8"/>
    <w:rsid w:val="000C0222"/>
    <w:rsid w:val="000C1310"/>
    <w:rsid w:val="000D7321"/>
    <w:rsid w:val="001000B1"/>
    <w:rsid w:val="0013041C"/>
    <w:rsid w:val="00146119"/>
    <w:rsid w:val="00147E68"/>
    <w:rsid w:val="00172131"/>
    <w:rsid w:val="001A61F9"/>
    <w:rsid w:val="0022280F"/>
    <w:rsid w:val="00247E46"/>
    <w:rsid w:val="00254AD7"/>
    <w:rsid w:val="002A54B0"/>
    <w:rsid w:val="002C1CE3"/>
    <w:rsid w:val="002E6350"/>
    <w:rsid w:val="00305DB8"/>
    <w:rsid w:val="0031454F"/>
    <w:rsid w:val="00347251"/>
    <w:rsid w:val="00347EC9"/>
    <w:rsid w:val="00380045"/>
    <w:rsid w:val="003C10C7"/>
    <w:rsid w:val="003D5CC7"/>
    <w:rsid w:val="003F4C08"/>
    <w:rsid w:val="0040296D"/>
    <w:rsid w:val="00404407"/>
    <w:rsid w:val="00425692"/>
    <w:rsid w:val="00431F82"/>
    <w:rsid w:val="004366BC"/>
    <w:rsid w:val="0045601A"/>
    <w:rsid w:val="00463625"/>
    <w:rsid w:val="00486387"/>
    <w:rsid w:val="004B45E8"/>
    <w:rsid w:val="004B4730"/>
    <w:rsid w:val="004B5F1C"/>
    <w:rsid w:val="004C17F3"/>
    <w:rsid w:val="004C5085"/>
    <w:rsid w:val="004C62A6"/>
    <w:rsid w:val="004F7B6F"/>
    <w:rsid w:val="0050035D"/>
    <w:rsid w:val="0050432E"/>
    <w:rsid w:val="00514ACD"/>
    <w:rsid w:val="005412F6"/>
    <w:rsid w:val="005421D9"/>
    <w:rsid w:val="0055482A"/>
    <w:rsid w:val="00567682"/>
    <w:rsid w:val="00580653"/>
    <w:rsid w:val="005A7F81"/>
    <w:rsid w:val="005E722C"/>
    <w:rsid w:val="005F06A8"/>
    <w:rsid w:val="005F4261"/>
    <w:rsid w:val="00610C3A"/>
    <w:rsid w:val="00622E20"/>
    <w:rsid w:val="00665636"/>
    <w:rsid w:val="00667D02"/>
    <w:rsid w:val="006A5840"/>
    <w:rsid w:val="006B17B3"/>
    <w:rsid w:val="006E4046"/>
    <w:rsid w:val="006E6F95"/>
    <w:rsid w:val="006F1F95"/>
    <w:rsid w:val="006F3AA1"/>
    <w:rsid w:val="0070232F"/>
    <w:rsid w:val="007023DA"/>
    <w:rsid w:val="007119B8"/>
    <w:rsid w:val="007257A9"/>
    <w:rsid w:val="00741486"/>
    <w:rsid w:val="0075460F"/>
    <w:rsid w:val="00760A68"/>
    <w:rsid w:val="007E3C3D"/>
    <w:rsid w:val="00826CDB"/>
    <w:rsid w:val="00833075"/>
    <w:rsid w:val="008337CC"/>
    <w:rsid w:val="00833CF5"/>
    <w:rsid w:val="00836F17"/>
    <w:rsid w:val="008424EB"/>
    <w:rsid w:val="00877B0E"/>
    <w:rsid w:val="008B0E99"/>
    <w:rsid w:val="008C0B2B"/>
    <w:rsid w:val="00932DD1"/>
    <w:rsid w:val="00943D07"/>
    <w:rsid w:val="00971C70"/>
    <w:rsid w:val="00976D76"/>
    <w:rsid w:val="00981A69"/>
    <w:rsid w:val="00986511"/>
    <w:rsid w:val="009D2239"/>
    <w:rsid w:val="00A033B6"/>
    <w:rsid w:val="00A35D7D"/>
    <w:rsid w:val="00A42D8F"/>
    <w:rsid w:val="00A7291F"/>
    <w:rsid w:val="00A76635"/>
    <w:rsid w:val="00AB259C"/>
    <w:rsid w:val="00AB5F85"/>
    <w:rsid w:val="00AC5158"/>
    <w:rsid w:val="00B23D63"/>
    <w:rsid w:val="00B30CCC"/>
    <w:rsid w:val="00B51FEA"/>
    <w:rsid w:val="00B66625"/>
    <w:rsid w:val="00B80E6E"/>
    <w:rsid w:val="00B9696F"/>
    <w:rsid w:val="00B972B2"/>
    <w:rsid w:val="00BB471B"/>
    <w:rsid w:val="00BD42E3"/>
    <w:rsid w:val="00BD4BEE"/>
    <w:rsid w:val="00C00332"/>
    <w:rsid w:val="00C257C0"/>
    <w:rsid w:val="00C53B7C"/>
    <w:rsid w:val="00C6199A"/>
    <w:rsid w:val="00C63F37"/>
    <w:rsid w:val="00C87CE7"/>
    <w:rsid w:val="00C97081"/>
    <w:rsid w:val="00CB2FF6"/>
    <w:rsid w:val="00CF4E1D"/>
    <w:rsid w:val="00CF7A34"/>
    <w:rsid w:val="00D317A2"/>
    <w:rsid w:val="00D37FC8"/>
    <w:rsid w:val="00D418F3"/>
    <w:rsid w:val="00D73ADF"/>
    <w:rsid w:val="00D75827"/>
    <w:rsid w:val="00D75CCA"/>
    <w:rsid w:val="00DB734B"/>
    <w:rsid w:val="00DC1307"/>
    <w:rsid w:val="00DF742A"/>
    <w:rsid w:val="00E04A7F"/>
    <w:rsid w:val="00E167AB"/>
    <w:rsid w:val="00E57901"/>
    <w:rsid w:val="00E83FB9"/>
    <w:rsid w:val="00EA22DC"/>
    <w:rsid w:val="00EA292F"/>
    <w:rsid w:val="00EA4CBE"/>
    <w:rsid w:val="00F021B6"/>
    <w:rsid w:val="00F02B9E"/>
    <w:rsid w:val="00F11806"/>
    <w:rsid w:val="00F55854"/>
    <w:rsid w:val="00F71E04"/>
    <w:rsid w:val="00F83FAD"/>
    <w:rsid w:val="00F91481"/>
    <w:rsid w:val="00FA26B1"/>
    <w:rsid w:val="00FB6D38"/>
    <w:rsid w:val="00FB7D2B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A874"/>
  <w15:chartTrackingRefBased/>
  <w15:docId w15:val="{C320C7EC-6D23-4C03-A22E-76F263C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7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153586226">
    <w:name w:val="scxw153586226"/>
    <w:basedOn w:val="Standardnpsmoodstavce"/>
    <w:rsid w:val="00A76635"/>
  </w:style>
  <w:style w:type="character" w:customStyle="1" w:styleId="normaltextrun">
    <w:name w:val="normaltextrun"/>
    <w:basedOn w:val="Standardnpsmoodstavce"/>
    <w:rsid w:val="00A76635"/>
  </w:style>
  <w:style w:type="character" w:customStyle="1" w:styleId="eop">
    <w:name w:val="eop"/>
    <w:basedOn w:val="Standardnpsmoodstavce"/>
    <w:rsid w:val="00A76635"/>
  </w:style>
  <w:style w:type="character" w:styleId="Hypertextovodkaz">
    <w:name w:val="Hyperlink"/>
    <w:basedOn w:val="Standardnpsmoodstavce"/>
    <w:uiPriority w:val="99"/>
    <w:unhideWhenUsed/>
    <w:rsid w:val="00A7663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257C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763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3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3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3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3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hco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Kamila Čadková</cp:lastModifiedBy>
  <cp:revision>3</cp:revision>
  <cp:lastPrinted>2020-09-15T11:00:00Z</cp:lastPrinted>
  <dcterms:created xsi:type="dcterms:W3CDTF">2020-09-21T08:03:00Z</dcterms:created>
  <dcterms:modified xsi:type="dcterms:W3CDTF">2020-09-21T08:07:00Z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2020-09-14T07:46:09Z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a438e870-1fe4-4c69-ba7d-c8356f3bec19</vt:lpwstr>
  </property>
  <property fmtid="{D5CDD505-2E9C-101B-9397-08002B2CF9AE}" pid="8" name="MSIP_Label_2063cd7f-2d21-486a-9f29-9c1683fdd175_ContentBits">
    <vt:lpwstr>0</vt:lpwstr>
  </property>
</Properties>
</file>